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156" w:beforeLines="50"/>
        <w:jc w:val="center"/>
        <w:rPr>
          <w:rFonts w:hint="eastAsia" w:hAnsi="宋体"/>
          <w:b/>
          <w:bCs/>
          <w:sz w:val="28"/>
          <w:szCs w:val="28"/>
        </w:rPr>
      </w:pPr>
      <w:r>
        <w:rPr>
          <w:rFonts w:hint="eastAsia" w:hAnsi="宋体"/>
          <w:b/>
          <w:bCs/>
          <w:sz w:val="28"/>
          <w:szCs w:val="28"/>
        </w:rPr>
        <w:t>ISMS</w:t>
      </w:r>
      <w:r>
        <w:rPr>
          <w:rFonts w:hint="eastAsia" w:hAnsi="宋体"/>
          <w:b/>
          <w:bCs/>
          <w:sz w:val="28"/>
          <w:szCs w:val="28"/>
          <w:lang w:val="en-US" w:eastAsia="zh-CN"/>
        </w:rPr>
        <w:t>/ITSMS</w:t>
      </w:r>
      <w:r>
        <w:rPr>
          <w:rFonts w:hint="eastAsia" w:hAnsi="宋体"/>
          <w:b/>
          <w:bCs/>
          <w:sz w:val="28"/>
          <w:szCs w:val="28"/>
        </w:rPr>
        <w:t>信息</w:t>
      </w:r>
      <w:r>
        <w:rPr>
          <w:rFonts w:hint="eastAsia" w:hAnsi="宋体"/>
          <w:b/>
          <w:bCs/>
          <w:sz w:val="28"/>
          <w:szCs w:val="28"/>
          <w:lang w:val="en-US" w:eastAsia="zh-CN"/>
        </w:rPr>
        <w:t>类</w:t>
      </w:r>
      <w:r>
        <w:rPr>
          <w:rFonts w:hint="eastAsia" w:hAnsi="宋体"/>
          <w:b/>
          <w:bCs/>
          <w:sz w:val="28"/>
          <w:szCs w:val="28"/>
        </w:rPr>
        <w:t>管理体系认证申请书</w:t>
      </w:r>
    </w:p>
    <w:p>
      <w:pPr>
        <w:keepNext w:val="0"/>
        <w:keepLines w:val="0"/>
        <w:pageBreakBefore w:val="0"/>
        <w:widowControl w:val="0"/>
        <w:kinsoku/>
        <w:wordWrap/>
        <w:overflowPunct/>
        <w:topLinePunct w:val="0"/>
        <w:autoSpaceDE/>
        <w:autoSpaceDN/>
        <w:bidi w:val="0"/>
        <w:adjustRightInd w:val="0"/>
        <w:snapToGrid w:val="0"/>
        <w:spacing w:line="480" w:lineRule="exact"/>
        <w:textAlignment w:val="auto"/>
        <w:rPr>
          <w:rFonts w:hint="default" w:ascii="Calibri" w:hAnsi="Calibri" w:cs="Calibri"/>
          <w:b/>
          <w:szCs w:val="21"/>
        </w:rPr>
      </w:pPr>
      <w:r>
        <w:rPr>
          <w:rFonts w:hint="default" w:ascii="Calibri" w:hAnsi="Calibri" w:cs="Calibri"/>
          <w:b/>
          <w:szCs w:val="21"/>
        </w:rPr>
        <w:t>1申请组织基本信息</w:t>
      </w:r>
    </w:p>
    <w:p>
      <w:pPr>
        <w:keepNext w:val="0"/>
        <w:keepLines w:val="0"/>
        <w:pageBreakBefore w:val="0"/>
        <w:widowControl w:val="0"/>
        <w:kinsoku/>
        <w:wordWrap/>
        <w:overflowPunct/>
        <w:topLinePunct w:val="0"/>
        <w:bidi w:val="0"/>
        <w:spacing w:line="480" w:lineRule="exact"/>
        <w:textAlignment w:val="auto"/>
        <w:rPr>
          <w:rFonts w:hint="default" w:ascii="Calibri" w:hAnsi="Calibri" w:cs="Calibri"/>
          <w:color w:val="auto"/>
          <w:szCs w:val="21"/>
        </w:rPr>
      </w:pPr>
      <w:r>
        <w:rPr>
          <w:rFonts w:hint="default" w:ascii="Calibri" w:hAnsi="Calibri" w:cs="Calibri"/>
          <w:color w:val="auto"/>
          <w:szCs w:val="21"/>
          <w:lang w:val="en-US" w:eastAsia="zh-CN"/>
        </w:rPr>
        <w:t>1.1</w:t>
      </w:r>
      <w:r>
        <w:rPr>
          <w:rFonts w:hint="default" w:ascii="Calibri" w:hAnsi="Calibri" w:cs="Calibri"/>
          <w:color w:val="auto"/>
          <w:szCs w:val="21"/>
        </w:rPr>
        <w:t>组织名称（与营业执照一致）：</w:t>
      </w:r>
      <w:r>
        <w:rPr>
          <w:rFonts w:hint="default" w:ascii="Calibri" w:hAnsi="Calibri" w:cs="Calibri"/>
          <w:color w:val="auto"/>
          <w:szCs w:val="21"/>
          <w:u w:val="single"/>
        </w:rPr>
        <w:t xml:space="preserve">                                                     </w:t>
      </w:r>
      <w:r>
        <w:rPr>
          <w:rFonts w:hint="default" w:ascii="Calibri" w:hAnsi="Calibri" w:cs="Calibri"/>
          <w:color w:val="auto"/>
          <w:szCs w:val="21"/>
          <w:u w:val="single"/>
          <w:lang w:val="en-US" w:eastAsia="zh-CN"/>
        </w:rPr>
        <w:t xml:space="preserve">       </w:t>
      </w:r>
      <w:r>
        <w:rPr>
          <w:rFonts w:hint="default" w:ascii="Calibri" w:hAnsi="Calibri" w:cs="Calibri"/>
          <w:color w:val="auto"/>
          <w:szCs w:val="21"/>
          <w:u w:val="single"/>
        </w:rPr>
        <w:t xml:space="preserve">   </w:t>
      </w:r>
    </w:p>
    <w:p>
      <w:pPr>
        <w:keepNext w:val="0"/>
        <w:keepLines w:val="0"/>
        <w:pageBreakBefore w:val="0"/>
        <w:widowControl w:val="0"/>
        <w:kinsoku/>
        <w:wordWrap/>
        <w:overflowPunct/>
        <w:topLinePunct w:val="0"/>
        <w:bidi w:val="0"/>
        <w:spacing w:line="480" w:lineRule="exact"/>
        <w:ind w:left="420" w:leftChars="200" w:firstLine="0" w:firstLineChars="0"/>
        <w:textAlignment w:val="auto"/>
        <w:rPr>
          <w:rFonts w:hint="eastAsia" w:ascii="Calibri" w:hAnsi="宋体"/>
          <w:color w:val="auto"/>
          <w:szCs w:val="21"/>
        </w:rPr>
      </w:pPr>
      <w:r>
        <w:rPr>
          <w:rFonts w:hint="eastAsia" w:ascii="Calibri" w:hAnsi="宋体"/>
          <w:color w:val="auto"/>
          <w:szCs w:val="21"/>
        </w:rPr>
        <w:t>注册地址（与营业执照一致）：</w:t>
      </w:r>
      <w:r>
        <w:rPr>
          <w:rFonts w:hint="eastAsia" w:ascii="Calibri" w:hAnsi="宋体"/>
          <w:color w:val="auto"/>
          <w:szCs w:val="21"/>
          <w:u w:val="single"/>
        </w:rPr>
        <w:t xml:space="preserve">                                                </w:t>
      </w:r>
      <w:r>
        <w:rPr>
          <w:rFonts w:hint="eastAsia" w:ascii="Calibri" w:hAnsi="宋体"/>
          <w:color w:val="auto"/>
          <w:szCs w:val="21"/>
          <w:u w:val="single"/>
          <w:lang w:val="en-US" w:eastAsia="zh-CN"/>
        </w:rPr>
        <w:t xml:space="preserve">       </w:t>
      </w:r>
      <w:r>
        <w:rPr>
          <w:rFonts w:hint="eastAsia" w:ascii="Calibri" w:hAnsi="宋体"/>
          <w:color w:val="auto"/>
          <w:szCs w:val="21"/>
          <w:u w:val="single"/>
        </w:rPr>
        <w:t xml:space="preserve">        </w:t>
      </w:r>
    </w:p>
    <w:p>
      <w:pPr>
        <w:keepNext w:val="0"/>
        <w:keepLines w:val="0"/>
        <w:pageBreakBefore w:val="0"/>
        <w:widowControl w:val="0"/>
        <w:kinsoku/>
        <w:wordWrap/>
        <w:overflowPunct/>
        <w:topLinePunct w:val="0"/>
        <w:bidi w:val="0"/>
        <w:spacing w:line="480" w:lineRule="exact"/>
        <w:ind w:left="420" w:leftChars="200" w:firstLine="0" w:firstLineChars="0"/>
        <w:textAlignment w:val="auto"/>
        <w:rPr>
          <w:rFonts w:hint="eastAsia" w:ascii="Calibri" w:hAnsi="宋体"/>
          <w:color w:val="auto"/>
          <w:szCs w:val="21"/>
        </w:rPr>
      </w:pPr>
      <w:r>
        <w:rPr>
          <w:rFonts w:hint="eastAsia" w:ascii="Calibri" w:hAnsi="宋体" w:eastAsia="宋体" w:cs="Times New Roman"/>
          <w:color w:val="FF0000"/>
          <w:szCs w:val="21"/>
        </w:rPr>
        <w:t>生产/</w:t>
      </w:r>
      <w:r>
        <w:rPr>
          <w:rFonts w:hint="eastAsia" w:ascii="Calibri" w:hAnsi="宋体" w:eastAsia="宋体" w:cs="Times New Roman"/>
          <w:color w:val="auto"/>
          <w:szCs w:val="21"/>
        </w:rPr>
        <w:t>经营</w:t>
      </w:r>
      <w:r>
        <w:rPr>
          <w:rFonts w:hint="eastAsia" w:ascii="Calibri" w:hAnsi="宋体"/>
          <w:color w:val="auto"/>
          <w:szCs w:val="21"/>
        </w:rPr>
        <w:t>地址：</w:t>
      </w:r>
      <w:r>
        <w:rPr>
          <w:rFonts w:hint="eastAsia" w:ascii="Calibri" w:hAnsi="宋体"/>
          <w:color w:val="auto"/>
          <w:szCs w:val="21"/>
          <w:u w:val="single"/>
        </w:rPr>
        <w:t xml:space="preserve">                                                                   </w:t>
      </w:r>
      <w:r>
        <w:rPr>
          <w:rFonts w:hint="eastAsia" w:ascii="Calibri" w:hAnsi="宋体"/>
          <w:color w:val="auto"/>
          <w:szCs w:val="21"/>
          <w:u w:val="single"/>
          <w:lang w:val="en-US" w:eastAsia="zh-CN"/>
        </w:rPr>
        <w:t xml:space="preserve">      </w:t>
      </w:r>
      <w:r>
        <w:rPr>
          <w:rFonts w:hint="eastAsia" w:ascii="Calibri" w:hAnsi="宋体"/>
          <w:color w:val="auto"/>
          <w:szCs w:val="21"/>
          <w:u w:val="single"/>
        </w:rPr>
        <w:t xml:space="preserve">  </w:t>
      </w:r>
    </w:p>
    <w:p>
      <w:pPr>
        <w:keepNext w:val="0"/>
        <w:keepLines w:val="0"/>
        <w:pageBreakBefore w:val="0"/>
        <w:widowControl w:val="0"/>
        <w:kinsoku/>
        <w:wordWrap/>
        <w:overflowPunct/>
        <w:topLinePunct w:val="0"/>
        <w:bidi w:val="0"/>
        <w:spacing w:line="480" w:lineRule="exact"/>
        <w:ind w:left="420" w:leftChars="200" w:firstLine="0" w:firstLineChars="0"/>
        <w:textAlignment w:val="auto"/>
        <w:rPr>
          <w:rFonts w:hint="eastAsia" w:ascii="Calibri" w:hAnsi="宋体"/>
          <w:color w:val="auto"/>
          <w:szCs w:val="21"/>
        </w:rPr>
      </w:pPr>
      <w:r>
        <w:rPr>
          <w:rFonts w:hint="eastAsia" w:ascii="Calibri" w:hAnsi="宋体"/>
          <w:color w:val="auto"/>
          <w:szCs w:val="21"/>
        </w:rPr>
        <w:t>通讯地址：</w:t>
      </w:r>
      <w:r>
        <w:rPr>
          <w:rFonts w:hint="eastAsia" w:ascii="Calibri" w:hAnsi="宋体"/>
          <w:color w:val="auto"/>
          <w:szCs w:val="21"/>
          <w:u w:val="single"/>
        </w:rPr>
        <w:t xml:space="preserve">                                                                      </w:t>
      </w:r>
      <w:r>
        <w:rPr>
          <w:rFonts w:hint="eastAsia" w:ascii="Calibri" w:hAnsi="宋体"/>
          <w:color w:val="auto"/>
          <w:szCs w:val="21"/>
          <w:u w:val="single"/>
          <w:lang w:val="en-US" w:eastAsia="zh-CN"/>
        </w:rPr>
        <w:t xml:space="preserve">       </w:t>
      </w:r>
      <w:r>
        <w:rPr>
          <w:rFonts w:hint="eastAsia" w:ascii="Calibri" w:hAnsi="宋体"/>
          <w:color w:val="auto"/>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480" w:lineRule="exact"/>
        <w:ind w:left="216" w:leftChars="103" w:firstLine="201" w:firstLineChars="96"/>
        <w:textAlignment w:val="auto"/>
        <w:rPr>
          <w:rFonts w:hint="eastAsia" w:ascii="Calibri" w:hAnsi="宋体"/>
          <w:color w:val="auto"/>
          <w:szCs w:val="21"/>
          <w:u w:val="single"/>
        </w:rPr>
      </w:pPr>
      <w:r>
        <w:rPr>
          <w:rFonts w:hint="eastAsia" w:ascii="Calibri" w:hAnsi="宋体"/>
          <w:color w:val="auto"/>
          <w:szCs w:val="21"/>
        </w:rPr>
        <w:t>联系人：</w:t>
      </w:r>
      <w:r>
        <w:rPr>
          <w:rFonts w:hint="eastAsia" w:ascii="Calibri" w:hAnsi="宋体"/>
          <w:color w:val="auto"/>
          <w:szCs w:val="21"/>
          <w:u w:val="single"/>
        </w:rPr>
        <w:t xml:space="preserve">      </w:t>
      </w:r>
      <w:r>
        <w:rPr>
          <w:rFonts w:hint="eastAsia" w:ascii="Calibri" w:hAnsi="宋体"/>
          <w:color w:val="auto"/>
          <w:szCs w:val="21"/>
          <w:u w:val="single"/>
          <w:lang w:val="en-US" w:eastAsia="zh-CN"/>
        </w:rPr>
        <w:t xml:space="preserve"> </w:t>
      </w:r>
      <w:r>
        <w:rPr>
          <w:rFonts w:hint="eastAsia" w:ascii="Calibri" w:hAnsi="宋体"/>
          <w:color w:val="auto"/>
          <w:szCs w:val="21"/>
          <w:u w:val="single"/>
        </w:rPr>
        <w:t xml:space="preserve">   </w:t>
      </w:r>
      <w:r>
        <w:rPr>
          <w:rFonts w:hint="eastAsia" w:ascii="Calibri" w:hAnsi="宋体"/>
          <w:color w:val="auto"/>
          <w:szCs w:val="21"/>
          <w:u w:val="single"/>
          <w:lang w:val="en-US" w:eastAsia="zh-CN"/>
        </w:rPr>
        <w:t xml:space="preserve"> </w:t>
      </w:r>
      <w:r>
        <w:rPr>
          <w:rFonts w:hint="eastAsia" w:ascii="Calibri" w:hAnsi="宋体"/>
          <w:color w:val="auto"/>
          <w:szCs w:val="21"/>
          <w:u w:val="single"/>
        </w:rPr>
        <w:t xml:space="preserve">    </w:t>
      </w:r>
      <w:r>
        <w:rPr>
          <w:rFonts w:hint="eastAsia" w:ascii="Calibri" w:hAnsi="宋体"/>
          <w:color w:val="auto"/>
          <w:szCs w:val="21"/>
        </w:rPr>
        <w:t>职务：</w:t>
      </w:r>
      <w:r>
        <w:rPr>
          <w:rFonts w:hint="eastAsia" w:ascii="Calibri" w:hAnsi="宋体"/>
          <w:color w:val="auto"/>
          <w:szCs w:val="21"/>
          <w:u w:val="single"/>
        </w:rPr>
        <w:t xml:space="preserve">      </w:t>
      </w:r>
      <w:r>
        <w:rPr>
          <w:rFonts w:hint="eastAsia" w:ascii="Calibri" w:hAnsi="宋体"/>
          <w:color w:val="auto"/>
          <w:szCs w:val="21"/>
          <w:u w:val="single"/>
          <w:lang w:val="en-US" w:eastAsia="zh-CN"/>
        </w:rPr>
        <w:t xml:space="preserve">       </w:t>
      </w:r>
      <w:r>
        <w:rPr>
          <w:rFonts w:hint="eastAsia" w:ascii="Calibri" w:hAnsi="宋体"/>
          <w:color w:val="auto"/>
          <w:szCs w:val="21"/>
          <w:u w:val="single"/>
        </w:rPr>
        <w:t xml:space="preserve">     </w:t>
      </w:r>
      <w:r>
        <w:rPr>
          <w:rFonts w:hint="eastAsia" w:ascii="Calibri" w:hAnsi="宋体"/>
          <w:color w:val="auto"/>
          <w:szCs w:val="21"/>
        </w:rPr>
        <w:t>电话：</w:t>
      </w:r>
      <w:r>
        <w:rPr>
          <w:rFonts w:hint="eastAsia" w:ascii="Calibri" w:hAnsi="宋体"/>
          <w:color w:val="auto"/>
          <w:szCs w:val="21"/>
          <w:u w:val="single"/>
        </w:rPr>
        <w:t xml:space="preserve">           </w:t>
      </w:r>
      <w:r>
        <w:rPr>
          <w:rFonts w:hint="eastAsia" w:ascii="Calibri" w:hAnsi="宋体"/>
          <w:color w:val="auto"/>
          <w:szCs w:val="21"/>
          <w:u w:val="single"/>
          <w:lang w:val="en-US" w:eastAsia="zh-CN"/>
        </w:rPr>
        <w:t xml:space="preserve"> </w:t>
      </w:r>
      <w:r>
        <w:rPr>
          <w:rFonts w:hint="eastAsia" w:ascii="Calibri" w:hAnsi="宋体"/>
          <w:color w:val="auto"/>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480" w:lineRule="exact"/>
        <w:ind w:left="216" w:leftChars="103" w:firstLine="201" w:firstLineChars="96"/>
        <w:textAlignment w:val="auto"/>
        <w:rPr>
          <w:rFonts w:hint="eastAsia" w:ascii="Calibri" w:hAnsi="宋体"/>
          <w:color w:val="auto"/>
          <w:szCs w:val="21"/>
        </w:rPr>
      </w:pPr>
      <w:r>
        <w:rPr>
          <w:rFonts w:hint="eastAsia" w:ascii="Calibri" w:hAnsi="宋体"/>
          <w:color w:val="auto"/>
          <w:szCs w:val="21"/>
        </w:rPr>
        <w:t>手机：</w:t>
      </w:r>
      <w:r>
        <w:rPr>
          <w:rFonts w:hint="eastAsia" w:ascii="Calibri" w:hAnsi="宋体"/>
          <w:color w:val="auto"/>
          <w:szCs w:val="21"/>
          <w:u w:val="single"/>
        </w:rPr>
        <w:t xml:space="preserve">                </w:t>
      </w:r>
      <w:r>
        <w:rPr>
          <w:rFonts w:hint="eastAsia" w:ascii="Calibri" w:hAnsi="宋体"/>
          <w:color w:val="auto"/>
          <w:szCs w:val="21"/>
          <w:u w:val="none"/>
        </w:rPr>
        <w:t xml:space="preserve"> 邮箱</w:t>
      </w:r>
      <w:r>
        <w:rPr>
          <w:rFonts w:hint="eastAsia" w:ascii="Calibri" w:hAnsi="宋体"/>
          <w:color w:val="auto"/>
          <w:szCs w:val="21"/>
          <w:u w:val="single"/>
        </w:rPr>
        <w:t xml:space="preserve">：                  </w:t>
      </w:r>
      <w:r>
        <w:rPr>
          <w:rFonts w:hint="eastAsia" w:ascii="Calibri" w:hAnsi="宋体"/>
          <w:color w:val="auto"/>
          <w:szCs w:val="21"/>
          <w:lang w:val="en-US" w:eastAsia="zh-CN"/>
        </w:rPr>
        <w:t>QQ/微信</w:t>
      </w:r>
      <w:r>
        <w:rPr>
          <w:rFonts w:hint="eastAsia" w:ascii="Calibri" w:hAnsi="宋体"/>
          <w:color w:val="auto"/>
          <w:szCs w:val="21"/>
        </w:rPr>
        <w:t>：</w:t>
      </w:r>
      <w:r>
        <w:rPr>
          <w:rFonts w:hint="eastAsia" w:ascii="Calibri" w:hAnsi="宋体"/>
          <w:color w:val="auto"/>
          <w:szCs w:val="21"/>
          <w:u w:val="single"/>
        </w:rPr>
        <w:t xml:space="preserve">                     </w:t>
      </w:r>
      <w:r>
        <w:rPr>
          <w:rFonts w:hint="eastAsia" w:ascii="Calibri" w:hAnsi="宋体"/>
          <w:color w:val="auto"/>
          <w:szCs w:val="21"/>
          <w:u w:val="single"/>
          <w:lang w:val="en-US" w:eastAsia="zh-CN"/>
        </w:rPr>
        <w:t xml:space="preserve"> </w:t>
      </w:r>
      <w:r>
        <w:rPr>
          <w:rFonts w:hint="eastAsia" w:ascii="Calibri" w:hAnsi="宋体"/>
          <w:color w:val="auto"/>
          <w:szCs w:val="21"/>
          <w:u w:val="single"/>
        </w:rPr>
        <w:t xml:space="preserve">   </w:t>
      </w:r>
      <w:r>
        <w:rPr>
          <w:rFonts w:hint="eastAsia" w:ascii="Calibri" w:hAnsi="宋体"/>
          <w:color w:val="auto"/>
          <w:szCs w:val="21"/>
        </w:rPr>
        <w:t xml:space="preserve"> </w:t>
      </w:r>
    </w:p>
    <w:p>
      <w:pPr>
        <w:keepNext w:val="0"/>
        <w:keepLines w:val="0"/>
        <w:pageBreakBefore w:val="0"/>
        <w:widowControl w:val="0"/>
        <w:kinsoku/>
        <w:wordWrap/>
        <w:overflowPunct/>
        <w:topLinePunct w:val="0"/>
        <w:autoSpaceDE/>
        <w:autoSpaceDN/>
        <w:bidi w:val="0"/>
        <w:adjustRightInd/>
        <w:snapToGrid/>
        <w:spacing w:line="480" w:lineRule="exact"/>
        <w:ind w:left="216" w:leftChars="103" w:firstLine="201" w:firstLineChars="96"/>
        <w:textAlignment w:val="auto"/>
        <w:rPr>
          <w:rFonts w:hint="eastAsia" w:ascii="Calibri" w:hAnsi="宋体"/>
          <w:color w:val="auto"/>
          <w:szCs w:val="21"/>
          <w:highlight w:val="none"/>
          <w:u w:val="single"/>
        </w:rPr>
      </w:pPr>
      <w:r>
        <w:rPr>
          <w:rFonts w:hint="eastAsia" w:ascii="Calibri" w:hAnsi="宋体"/>
          <w:color w:val="auto"/>
          <w:szCs w:val="21"/>
          <w:highlight w:val="none"/>
        </w:rPr>
        <w:t>管代</w:t>
      </w:r>
      <w:r>
        <w:rPr>
          <w:rFonts w:hint="eastAsia" w:ascii="Calibri" w:hAnsi="宋体"/>
          <w:color w:val="auto"/>
          <w:szCs w:val="21"/>
          <w:highlight w:val="none"/>
          <w:u w:val="none"/>
        </w:rPr>
        <w:t>：</w:t>
      </w:r>
      <w:r>
        <w:rPr>
          <w:rFonts w:hint="eastAsia" w:ascii="Calibri" w:hAnsi="宋体"/>
          <w:color w:val="auto"/>
          <w:szCs w:val="21"/>
          <w:highlight w:val="none"/>
          <w:u w:val="single"/>
        </w:rPr>
        <w:t xml:space="preserve">      </w:t>
      </w:r>
      <w:r>
        <w:rPr>
          <w:rFonts w:hint="eastAsia" w:ascii="Calibri" w:hAnsi="宋体"/>
          <w:color w:val="auto"/>
          <w:szCs w:val="21"/>
          <w:highlight w:val="none"/>
          <w:u w:val="single"/>
          <w:lang w:val="en-US" w:eastAsia="zh-CN"/>
        </w:rPr>
        <w:t xml:space="preserve">   </w:t>
      </w:r>
      <w:r>
        <w:rPr>
          <w:rFonts w:hint="eastAsia" w:ascii="Calibri" w:hAnsi="宋体"/>
          <w:color w:val="auto"/>
          <w:szCs w:val="21"/>
          <w:highlight w:val="none"/>
          <w:u w:val="single"/>
        </w:rPr>
        <w:t xml:space="preserve">       </w:t>
      </w:r>
      <w:r>
        <w:rPr>
          <w:rFonts w:hint="eastAsia" w:ascii="Calibri" w:hAnsi="宋体"/>
          <w:color w:val="auto"/>
          <w:szCs w:val="21"/>
          <w:highlight w:val="none"/>
        </w:rPr>
        <w:t xml:space="preserve"> 手机</w:t>
      </w:r>
      <w:r>
        <w:rPr>
          <w:rFonts w:hint="eastAsia" w:ascii="Calibri" w:hAnsi="宋体"/>
          <w:color w:val="auto"/>
          <w:szCs w:val="21"/>
          <w:highlight w:val="none"/>
          <w:u w:val="none"/>
        </w:rPr>
        <w:t>：</w:t>
      </w:r>
      <w:r>
        <w:rPr>
          <w:rFonts w:hint="eastAsia" w:ascii="Calibri" w:hAnsi="宋体"/>
          <w:color w:val="auto"/>
          <w:szCs w:val="21"/>
          <w:highlight w:val="none"/>
          <w:u w:val="single"/>
        </w:rPr>
        <w:t xml:space="preserve">         </w:t>
      </w:r>
      <w:r>
        <w:rPr>
          <w:rFonts w:hint="eastAsia" w:ascii="Calibri" w:hAnsi="宋体"/>
          <w:color w:val="auto"/>
          <w:szCs w:val="21"/>
          <w:highlight w:val="none"/>
          <w:u w:val="single"/>
          <w:lang w:val="en-US" w:eastAsia="zh-CN"/>
        </w:rPr>
        <w:t xml:space="preserve">   </w:t>
      </w:r>
      <w:r>
        <w:rPr>
          <w:rFonts w:hint="eastAsia" w:ascii="Calibri" w:hAnsi="宋体"/>
          <w:color w:val="auto"/>
          <w:szCs w:val="21"/>
          <w:highlight w:val="none"/>
          <w:u w:val="single"/>
        </w:rPr>
        <w:t xml:space="preserve">     </w:t>
      </w:r>
      <w:r>
        <w:rPr>
          <w:rFonts w:hint="eastAsia" w:ascii="Calibri" w:hAnsi="宋体"/>
          <w:color w:val="auto"/>
          <w:szCs w:val="21"/>
          <w:highlight w:val="none"/>
          <w:u w:val="none"/>
        </w:rPr>
        <w:t xml:space="preserve"> </w:t>
      </w:r>
      <w:r>
        <w:rPr>
          <w:rFonts w:hint="eastAsia" w:ascii="Calibri" w:hAnsi="宋体"/>
          <w:color w:val="auto"/>
          <w:szCs w:val="21"/>
          <w:highlight w:val="none"/>
        </w:rPr>
        <w:t>邮箱</w:t>
      </w:r>
      <w:r>
        <w:rPr>
          <w:rFonts w:hint="eastAsia" w:ascii="Calibri" w:hAnsi="宋体"/>
          <w:color w:val="auto"/>
          <w:szCs w:val="21"/>
          <w:highlight w:val="none"/>
          <w:u w:val="none"/>
        </w:rPr>
        <w:t>：</w:t>
      </w:r>
      <w:r>
        <w:rPr>
          <w:rFonts w:hint="eastAsia" w:ascii="Calibri" w:hAnsi="宋体"/>
          <w:color w:val="auto"/>
          <w:szCs w:val="21"/>
          <w:highlight w:val="none"/>
          <w:u w:val="single"/>
        </w:rPr>
        <w:t xml:space="preserve">                  </w:t>
      </w:r>
      <w:r>
        <w:rPr>
          <w:rFonts w:hint="eastAsia" w:ascii="Calibri" w:hAnsi="宋体"/>
          <w:color w:val="auto"/>
          <w:szCs w:val="21"/>
          <w:highlight w:val="none"/>
          <w:u w:val="single"/>
          <w:lang w:val="en-US" w:eastAsia="zh-CN"/>
        </w:rPr>
        <w:t xml:space="preserve"> </w:t>
      </w:r>
      <w:r>
        <w:rPr>
          <w:rFonts w:hint="eastAsia" w:ascii="Calibri" w:hAnsi="宋体"/>
          <w:color w:val="auto"/>
          <w:szCs w:val="21"/>
          <w:highlight w:val="none"/>
          <w:u w:val="single"/>
        </w:rPr>
        <w:t xml:space="preserve"> </w:t>
      </w:r>
      <w:r>
        <w:rPr>
          <w:rFonts w:hint="eastAsia" w:ascii="Calibri" w:hAnsi="宋体"/>
          <w:bCs/>
          <w:color w:val="auto"/>
          <w:szCs w:val="21"/>
          <w:highlight w:val="none"/>
        </w:rPr>
        <w:t>（以上均为必填</w:t>
      </w:r>
      <w:r>
        <w:rPr>
          <w:rFonts w:hint="eastAsia" w:ascii="Calibri" w:hAnsi="宋体"/>
          <w:bCs/>
          <w:color w:val="auto"/>
          <w:szCs w:val="21"/>
          <w:highlight w:val="none"/>
          <w:lang w:eastAsia="zh-CN"/>
        </w:rPr>
        <w:t>项</w:t>
      </w:r>
      <w:r>
        <w:rPr>
          <w:rFonts w:hint="eastAsia" w:ascii="Calibri" w:hAnsi="宋体"/>
          <w:bCs/>
          <w:color w:val="auto"/>
          <w:szCs w:val="21"/>
          <w:highlight w:val="none"/>
        </w:rPr>
        <w:t>）</w:t>
      </w:r>
    </w:p>
    <w:p>
      <w:pPr>
        <w:keepNext w:val="0"/>
        <w:keepLines w:val="0"/>
        <w:pageBreakBefore w:val="0"/>
        <w:widowControl w:val="0"/>
        <w:kinsoku/>
        <w:wordWrap/>
        <w:overflowPunct/>
        <w:topLinePunct w:val="0"/>
        <w:bidi w:val="0"/>
        <w:adjustRightInd w:val="0"/>
        <w:snapToGrid w:val="0"/>
        <w:spacing w:before="79" w:beforeLines="25" w:after="79" w:afterLines="25" w:line="240" w:lineRule="auto"/>
        <w:ind w:firstLine="0" w:firstLineChars="0"/>
        <w:textAlignment w:val="auto"/>
        <w:rPr>
          <w:rFonts w:hint="eastAsia" w:ascii="宋体" w:hAnsi="宋体"/>
          <w:bCs/>
          <w:szCs w:val="21"/>
        </w:rPr>
      </w:pPr>
      <w:r>
        <w:rPr>
          <w:rFonts w:hint="default" w:ascii="Calibri" w:hAnsi="Calibri" w:cs="Calibri"/>
          <w:bCs/>
          <w:szCs w:val="21"/>
        </w:rPr>
        <w:t>1.2</w:t>
      </w:r>
      <w:r>
        <w:rPr>
          <w:rFonts w:hint="eastAsia" w:ascii="宋体" w:hAnsi="宋体"/>
          <w:bCs/>
          <w:szCs w:val="21"/>
        </w:rPr>
        <w:t>有无分布在其它地区的现场？□无</w:t>
      </w:r>
      <w:r>
        <w:rPr>
          <w:rFonts w:ascii="宋体" w:hAnsi="宋体"/>
          <w:bCs/>
          <w:szCs w:val="21"/>
        </w:rPr>
        <w:t xml:space="preserve"> </w:t>
      </w:r>
      <w:r>
        <w:rPr>
          <w:rFonts w:hint="eastAsia" w:ascii="宋体" w:hAnsi="宋体" w:cs="宋体"/>
          <w:bCs/>
          <w:szCs w:val="21"/>
        </w:rPr>
        <w:t></w:t>
      </w:r>
      <w:r>
        <w:rPr>
          <w:rFonts w:hint="eastAsia" w:ascii="宋体" w:hAnsi="宋体"/>
          <w:szCs w:val="21"/>
        </w:rPr>
        <w:t>□</w:t>
      </w:r>
      <w:r>
        <w:rPr>
          <w:rFonts w:hint="eastAsia" w:ascii="宋体" w:hAnsi="宋体"/>
          <w:bCs/>
          <w:szCs w:val="21"/>
        </w:rPr>
        <w:t>有，请</w:t>
      </w:r>
      <w:r>
        <w:rPr>
          <w:rFonts w:hint="eastAsia" w:ascii="宋体" w:hAnsi="宋体"/>
          <w:bCs/>
          <w:szCs w:val="21"/>
          <w:lang w:val="en-US" w:eastAsia="zh-CN"/>
        </w:rPr>
        <w:t>见附件</w:t>
      </w:r>
      <w:r>
        <w:rPr>
          <w:rFonts w:hint="eastAsia" w:ascii="Calibri" w:hAnsi="Calibri" w:cs="Calibri"/>
          <w:bCs/>
          <w:szCs w:val="21"/>
          <w:lang w:val="en-US" w:eastAsia="zh-CN"/>
        </w:rPr>
        <w:t>3</w:t>
      </w:r>
      <w:r>
        <w:rPr>
          <w:rFonts w:hint="eastAsia" w:ascii="宋体" w:hAnsi="宋体"/>
          <w:bCs/>
          <w:szCs w:val="21"/>
        </w:rPr>
        <w:t>说明</w:t>
      </w:r>
    </w:p>
    <w:p>
      <w:pPr>
        <w:keepNext w:val="0"/>
        <w:keepLines w:val="0"/>
        <w:pageBreakBefore w:val="0"/>
        <w:widowControl w:val="0"/>
        <w:kinsoku/>
        <w:wordWrap/>
        <w:overflowPunct/>
        <w:topLinePunct w:val="0"/>
        <w:bidi w:val="0"/>
        <w:adjustRightInd w:val="0"/>
        <w:snapToGrid w:val="0"/>
        <w:spacing w:before="79" w:beforeLines="25" w:after="79" w:afterLines="25" w:line="240" w:lineRule="auto"/>
        <w:ind w:left="0" w:leftChars="0" w:firstLine="420" w:firstLineChars="200"/>
        <w:textAlignment w:val="auto"/>
        <w:rPr>
          <w:rFonts w:hint="eastAsia" w:ascii="宋体" w:hAnsi="宋体" w:eastAsia="宋体"/>
          <w:bCs/>
          <w:szCs w:val="21"/>
          <w:lang w:eastAsia="zh-CN"/>
        </w:rPr>
      </w:pPr>
      <w:r>
        <w:rPr>
          <w:rFonts w:hint="default" w:ascii="Calibri" w:hAnsi="Calibri" w:cs="Calibri"/>
          <w:bCs/>
          <w:szCs w:val="21"/>
        </w:rPr>
        <w:t>有无固定多场所：</w:t>
      </w:r>
      <w:r>
        <w:rPr>
          <w:rFonts w:hint="eastAsia" w:ascii="宋体" w:hAnsi="宋体"/>
          <w:bCs/>
          <w:szCs w:val="21"/>
        </w:rPr>
        <w:t>□</w:t>
      </w:r>
      <w:r>
        <w:rPr>
          <w:rFonts w:hint="default" w:ascii="Calibri" w:hAnsi="Calibri" w:cs="Calibri"/>
          <w:bCs/>
          <w:szCs w:val="21"/>
        </w:rPr>
        <w:t xml:space="preserve">无   </w:t>
      </w:r>
      <w:r>
        <w:rPr>
          <w:rFonts w:hint="eastAsia" w:ascii="宋体" w:hAnsi="宋体"/>
          <w:bCs/>
          <w:szCs w:val="21"/>
        </w:rPr>
        <w:t>□</w:t>
      </w:r>
      <w:r>
        <w:rPr>
          <w:rFonts w:hint="default" w:ascii="Calibri" w:hAnsi="Calibri" w:cs="Calibri"/>
          <w:bCs/>
          <w:szCs w:val="21"/>
        </w:rPr>
        <w:t>有</w:t>
      </w:r>
      <w:r>
        <w:rPr>
          <w:rFonts w:hint="default" w:ascii="Calibri" w:hAnsi="Calibri" w:cs="Calibri"/>
          <w:bCs/>
          <w:szCs w:val="21"/>
          <w:u w:val="single"/>
        </w:rPr>
        <w:t xml:space="preserve">        </w:t>
      </w:r>
      <w:r>
        <w:rPr>
          <w:rFonts w:hint="default" w:ascii="Calibri" w:hAnsi="Calibri" w:cs="Calibri"/>
          <w:bCs/>
          <w:szCs w:val="21"/>
        </w:rPr>
        <w:t>个；有无分公司：</w:t>
      </w:r>
      <w:r>
        <w:rPr>
          <w:rFonts w:hint="eastAsia" w:ascii="宋体" w:hAnsi="宋体"/>
          <w:bCs/>
          <w:szCs w:val="21"/>
        </w:rPr>
        <w:t>□</w:t>
      </w:r>
      <w:r>
        <w:rPr>
          <w:rFonts w:hint="default" w:ascii="Calibri" w:hAnsi="Calibri" w:cs="Calibri"/>
          <w:bCs/>
          <w:szCs w:val="21"/>
        </w:rPr>
        <w:t xml:space="preserve">无   </w:t>
      </w:r>
      <w:r>
        <w:rPr>
          <w:rFonts w:hint="eastAsia" w:ascii="宋体" w:hAnsi="宋体"/>
          <w:bCs/>
          <w:szCs w:val="21"/>
        </w:rPr>
        <w:t>□</w:t>
      </w:r>
      <w:r>
        <w:rPr>
          <w:rFonts w:hint="default" w:ascii="Calibri" w:hAnsi="Calibri" w:cs="Calibri"/>
          <w:bCs/>
          <w:szCs w:val="21"/>
        </w:rPr>
        <w:t>有</w:t>
      </w:r>
      <w:r>
        <w:rPr>
          <w:rFonts w:hint="default" w:ascii="Calibri" w:hAnsi="Calibri" w:cs="Calibri"/>
          <w:bCs/>
          <w:szCs w:val="21"/>
          <w:u w:val="single"/>
        </w:rPr>
        <w:t xml:space="preserve">        </w:t>
      </w:r>
      <w:r>
        <w:rPr>
          <w:rFonts w:hint="default" w:ascii="Calibri" w:hAnsi="Calibri" w:cs="Calibri"/>
          <w:bCs/>
          <w:szCs w:val="21"/>
        </w:rPr>
        <w:t>个，是否纳入认证范围：</w:t>
      </w:r>
      <w:r>
        <w:rPr>
          <w:rFonts w:hint="eastAsia" w:ascii="宋体" w:hAnsi="宋体"/>
          <w:bCs/>
          <w:szCs w:val="21"/>
        </w:rPr>
        <w:t>□</w:t>
      </w:r>
      <w:r>
        <w:rPr>
          <w:rFonts w:hint="default" w:ascii="Calibri" w:hAnsi="Calibri" w:cs="Calibri"/>
          <w:bCs/>
          <w:szCs w:val="21"/>
        </w:rPr>
        <w:t xml:space="preserve">否 </w:t>
      </w:r>
      <w:r>
        <w:rPr>
          <w:rFonts w:hint="eastAsia" w:ascii="宋体" w:hAnsi="宋体"/>
          <w:bCs/>
          <w:szCs w:val="21"/>
        </w:rPr>
        <w:t>□</w:t>
      </w:r>
      <w:r>
        <w:rPr>
          <w:rFonts w:hint="default" w:ascii="Calibri" w:hAnsi="Calibri" w:cs="Calibri"/>
          <w:bCs/>
          <w:szCs w:val="21"/>
        </w:rPr>
        <w:t>是</w:t>
      </w:r>
      <w:r>
        <w:rPr>
          <w:rFonts w:hint="default" w:ascii="Calibri" w:hAnsi="Calibri" w:cs="Calibri"/>
          <w:bCs/>
          <w:szCs w:val="21"/>
          <w:u w:val="single"/>
        </w:rPr>
        <w:t xml:space="preserve">        </w:t>
      </w:r>
      <w:r>
        <w:rPr>
          <w:rFonts w:hint="default" w:ascii="Calibri" w:hAnsi="Calibri" w:cs="Calibri"/>
          <w:bCs/>
          <w:szCs w:val="21"/>
        </w:rPr>
        <w:t>个</w:t>
      </w:r>
      <w:r>
        <w:rPr>
          <w:rFonts w:hint="eastAsia" w:ascii="Calibri" w:hAnsi="Calibri" w:cs="Calibri"/>
          <w:bCs/>
          <w:szCs w:val="21"/>
          <w:lang w:eastAsia="zh-CN"/>
        </w:rPr>
        <w:t>；</w:t>
      </w:r>
    </w:p>
    <w:p>
      <w:pPr>
        <w:pStyle w:val="13"/>
        <w:keepNext w:val="0"/>
        <w:keepLines w:val="0"/>
        <w:pageBreakBefore w:val="0"/>
        <w:widowControl w:val="0"/>
        <w:kinsoku/>
        <w:wordWrap/>
        <w:overflowPunct/>
        <w:topLinePunct w:val="0"/>
        <w:bidi w:val="0"/>
        <w:adjustRightInd w:val="0"/>
        <w:snapToGrid w:val="0"/>
        <w:spacing w:before="79" w:beforeLines="25" w:after="79" w:afterLines="25" w:line="240" w:lineRule="auto"/>
        <w:jc w:val="both"/>
        <w:textAlignment w:val="auto"/>
        <w:rPr>
          <w:rFonts w:hint="eastAsia" w:hAnsi="宋体" w:cs="Times New Roman"/>
          <w:sz w:val="21"/>
          <w:szCs w:val="21"/>
        </w:rPr>
      </w:pPr>
      <w:r>
        <w:rPr>
          <w:rFonts w:hint="default" w:ascii="Calibri" w:hAnsi="Calibri" w:cs="Calibri"/>
          <w:bCs/>
          <w:color w:val="auto"/>
          <w:kern w:val="2"/>
          <w:sz w:val="21"/>
          <w:szCs w:val="21"/>
        </w:rPr>
        <w:t>1.3</w:t>
      </w:r>
      <w:r>
        <w:rPr>
          <w:rFonts w:hint="eastAsia" w:hAnsi="宋体"/>
          <w:color w:val="auto"/>
          <w:sz w:val="21"/>
          <w:szCs w:val="21"/>
        </w:rPr>
        <w:t>贵单位的生产</w:t>
      </w:r>
      <w:r>
        <w:rPr>
          <w:rFonts w:hAnsi="宋体" w:cs="Times New Roman"/>
          <w:color w:val="auto"/>
          <w:sz w:val="21"/>
          <w:szCs w:val="21"/>
        </w:rPr>
        <w:t>/</w:t>
      </w:r>
      <w:r>
        <w:rPr>
          <w:rFonts w:hint="eastAsia" w:hAnsi="宋体"/>
          <w:color w:val="auto"/>
          <w:sz w:val="21"/>
          <w:szCs w:val="21"/>
        </w:rPr>
        <w:t>服务活动中，有无在贵单位场所以外的</w:t>
      </w:r>
      <w:r>
        <w:rPr>
          <w:rFonts w:hint="eastAsia" w:hAnsi="宋体"/>
          <w:color w:val="auto"/>
          <w:sz w:val="21"/>
          <w:szCs w:val="21"/>
          <w:lang w:val="en-US" w:eastAsia="zh-CN"/>
        </w:rPr>
        <w:t>临时</w:t>
      </w:r>
      <w:r>
        <w:rPr>
          <w:rFonts w:hint="eastAsia" w:hAnsi="宋体"/>
          <w:color w:val="auto"/>
          <w:sz w:val="21"/>
          <w:szCs w:val="21"/>
        </w:rPr>
        <w:t>活动</w:t>
      </w:r>
      <w:r>
        <w:rPr>
          <w:rFonts w:hint="eastAsia" w:hAnsi="宋体"/>
          <w:color w:val="auto"/>
          <w:sz w:val="21"/>
          <w:szCs w:val="21"/>
          <w:lang w:val="en-US" w:eastAsia="zh-CN"/>
        </w:rPr>
        <w:t>场所</w:t>
      </w:r>
      <w:r>
        <w:rPr>
          <w:rFonts w:hAnsi="宋体" w:cs="Times New Roman"/>
          <w:color w:val="auto"/>
          <w:sz w:val="21"/>
          <w:szCs w:val="21"/>
        </w:rPr>
        <w:t>?</w:t>
      </w:r>
      <w:r>
        <w:rPr>
          <w:rFonts w:hint="eastAsia" w:hAnsi="宋体"/>
          <w:color w:val="auto"/>
          <w:sz w:val="21"/>
          <w:szCs w:val="21"/>
        </w:rPr>
        <w:t>（如施工现场，项目现场，设计、技术中心，服务中心，生产场所等）□无</w:t>
      </w:r>
      <w:r>
        <w:rPr>
          <w:rFonts w:hAnsi="宋体"/>
          <w:color w:val="auto"/>
          <w:sz w:val="21"/>
          <w:szCs w:val="21"/>
        </w:rPr>
        <w:t xml:space="preserve"> </w:t>
      </w:r>
      <w:r>
        <w:rPr>
          <w:rFonts w:hAnsi="宋体" w:cs="Wingdings"/>
          <w:color w:val="auto"/>
          <w:sz w:val="21"/>
          <w:szCs w:val="21"/>
        </w:rPr>
        <w:t></w:t>
      </w:r>
      <w:r>
        <w:rPr>
          <w:rFonts w:hint="eastAsia" w:hAnsi="宋体"/>
          <w:color w:val="auto"/>
          <w:sz w:val="21"/>
          <w:szCs w:val="21"/>
        </w:rPr>
        <w:t>□</w:t>
      </w:r>
      <w:r>
        <w:rPr>
          <w:rFonts w:hint="default" w:ascii="Calibri" w:hAnsi="Calibri" w:cs="Calibri"/>
          <w:bCs/>
          <w:sz w:val="21"/>
          <w:szCs w:val="21"/>
        </w:rPr>
        <w:t>有</w:t>
      </w:r>
      <w:r>
        <w:rPr>
          <w:rFonts w:hint="default" w:ascii="Calibri" w:hAnsi="Calibri" w:cs="Calibri"/>
          <w:bCs/>
          <w:sz w:val="21"/>
          <w:szCs w:val="21"/>
          <w:u w:val="single"/>
        </w:rPr>
        <w:t xml:space="preserve">       </w:t>
      </w:r>
      <w:r>
        <w:rPr>
          <w:rFonts w:hint="default" w:ascii="Calibri" w:hAnsi="Calibri" w:cs="Calibri"/>
          <w:bCs/>
          <w:sz w:val="21"/>
          <w:szCs w:val="21"/>
        </w:rPr>
        <w:t>个</w:t>
      </w:r>
      <w:r>
        <w:rPr>
          <w:rFonts w:hint="eastAsia" w:hAnsi="宋体"/>
          <w:color w:val="auto"/>
          <w:sz w:val="21"/>
          <w:szCs w:val="21"/>
        </w:rPr>
        <w:t>，</w:t>
      </w:r>
      <w:r>
        <w:rPr>
          <w:rFonts w:hint="eastAsia" w:ascii="宋体" w:hAnsi="宋体"/>
          <w:bCs/>
          <w:sz w:val="21"/>
          <w:szCs w:val="21"/>
        </w:rPr>
        <w:t>请</w:t>
      </w:r>
      <w:r>
        <w:rPr>
          <w:rFonts w:hint="eastAsia" w:ascii="宋体" w:hAnsi="宋体"/>
          <w:bCs/>
          <w:sz w:val="21"/>
          <w:szCs w:val="21"/>
          <w:lang w:val="en-US" w:eastAsia="zh-CN"/>
        </w:rPr>
        <w:t>见附件</w:t>
      </w:r>
      <w:r>
        <w:rPr>
          <w:rFonts w:hint="eastAsia" w:ascii="Calibri" w:hAnsi="Calibri" w:cs="Calibri"/>
          <w:bCs/>
          <w:sz w:val="21"/>
          <w:szCs w:val="21"/>
          <w:lang w:val="en-US" w:eastAsia="zh-CN"/>
        </w:rPr>
        <w:t>4</w:t>
      </w:r>
      <w:r>
        <w:rPr>
          <w:rFonts w:hint="eastAsia" w:ascii="宋体" w:hAnsi="宋体"/>
          <w:bCs/>
          <w:sz w:val="21"/>
          <w:szCs w:val="21"/>
        </w:rPr>
        <w:t>说明</w:t>
      </w:r>
    </w:p>
    <w:p>
      <w:pPr>
        <w:keepNext w:val="0"/>
        <w:keepLines w:val="0"/>
        <w:pageBreakBefore w:val="0"/>
        <w:widowControl w:val="0"/>
        <w:kinsoku/>
        <w:wordWrap/>
        <w:overflowPunct/>
        <w:topLinePunct w:val="0"/>
        <w:autoSpaceDE/>
        <w:autoSpaceDN/>
        <w:bidi w:val="0"/>
        <w:adjustRightInd w:val="0"/>
        <w:snapToGrid w:val="0"/>
        <w:spacing w:line="480" w:lineRule="exact"/>
        <w:textAlignment w:val="auto"/>
        <w:rPr>
          <w:rFonts w:hint="default" w:ascii="Calibri" w:hAnsi="Calibri" w:eastAsia="宋体" w:cs="Calibri"/>
          <w:b/>
          <w:szCs w:val="21"/>
        </w:rPr>
      </w:pPr>
      <w:r>
        <w:rPr>
          <w:rFonts w:hint="default" w:ascii="Calibri" w:hAnsi="Calibri" w:eastAsia="宋体" w:cs="Calibri"/>
          <w:b/>
          <w:szCs w:val="21"/>
        </w:rPr>
        <w:t>2认证标准、认证类型、认可标识：（选项：请在所选择项目前用“×”表示）</w:t>
      </w:r>
    </w:p>
    <w:tbl>
      <w:tblPr>
        <w:tblStyle w:val="7"/>
        <w:tblW w:w="102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5922"/>
        <w:gridCol w:w="2295"/>
        <w:gridCol w:w="1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Calibri" w:hAnsi="宋体"/>
                <w:b/>
                <w:bCs/>
                <w:color w:val="auto"/>
                <w:szCs w:val="21"/>
                <w:lang w:val="en-US" w:eastAsia="zh-CN"/>
              </w:rPr>
            </w:pPr>
            <w:r>
              <w:rPr>
                <w:rFonts w:hint="eastAsia" w:ascii="Calibri" w:hAnsi="宋体"/>
                <w:b/>
                <w:bCs/>
                <w:color w:val="auto"/>
                <w:szCs w:val="21"/>
                <w:lang w:val="en-US" w:eastAsia="zh-CN"/>
              </w:rPr>
              <w:t>序号</w:t>
            </w:r>
          </w:p>
        </w:tc>
        <w:tc>
          <w:tcPr>
            <w:tcW w:w="5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Calibri" w:hAnsi="宋体"/>
                <w:b/>
                <w:bCs/>
                <w:color w:val="auto"/>
                <w:szCs w:val="21"/>
              </w:rPr>
            </w:pPr>
            <w:r>
              <w:rPr>
                <w:rFonts w:hint="eastAsia" w:ascii="Calibri" w:hAnsi="宋体"/>
                <w:b/>
                <w:bCs/>
                <w:color w:val="auto"/>
                <w:szCs w:val="21"/>
                <w:lang w:val="en-US" w:eastAsia="zh-CN"/>
              </w:rPr>
              <w:t>申请</w:t>
            </w:r>
            <w:r>
              <w:rPr>
                <w:rFonts w:hint="eastAsia" w:ascii="Calibri" w:hAnsi="宋体"/>
                <w:b/>
                <w:bCs/>
                <w:color w:val="auto"/>
                <w:szCs w:val="21"/>
              </w:rPr>
              <w:t>认证标准</w:t>
            </w:r>
          </w:p>
        </w:tc>
        <w:tc>
          <w:tcPr>
            <w:tcW w:w="229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Calibri" w:hAnsi="宋体"/>
                <w:b/>
                <w:bCs/>
                <w:color w:val="auto"/>
                <w:szCs w:val="21"/>
              </w:rPr>
            </w:pPr>
            <w:r>
              <w:rPr>
                <w:rFonts w:hint="eastAsia" w:ascii="Calibri" w:hAnsi="宋体"/>
                <w:b/>
                <w:bCs/>
                <w:color w:val="auto"/>
                <w:szCs w:val="21"/>
              </w:rPr>
              <w:t>认证类型</w:t>
            </w:r>
          </w:p>
        </w:tc>
        <w:tc>
          <w:tcPr>
            <w:tcW w:w="1312"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Calibri" w:hAnsi="宋体"/>
                <w:b/>
                <w:bCs/>
                <w:color w:val="auto"/>
                <w:szCs w:val="21"/>
              </w:rPr>
            </w:pPr>
            <w:r>
              <w:rPr>
                <w:rFonts w:hint="eastAsia" w:ascii="Calibri" w:hAnsi="宋体"/>
                <w:b/>
                <w:bCs/>
                <w:color w:val="auto"/>
                <w:szCs w:val="21"/>
              </w:rPr>
              <w:t>认可标识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eastAsia="宋体" w:asciiTheme="minorAscii" w:hAnsiTheme="minorAscii"/>
                <w:szCs w:val="21"/>
                <w:lang w:val="en-US" w:eastAsia="zh-CN"/>
              </w:rPr>
            </w:pPr>
            <w:r>
              <w:rPr>
                <w:rFonts w:hint="default" w:asciiTheme="minorAscii" w:hAnsiTheme="minorAscii"/>
                <w:szCs w:val="21"/>
                <w:lang w:val="en-US" w:eastAsia="zh-CN"/>
              </w:rPr>
              <w:t>1</w:t>
            </w:r>
          </w:p>
        </w:tc>
        <w:tc>
          <w:tcPr>
            <w:tcW w:w="5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both"/>
              <w:textAlignment w:val="auto"/>
              <w:rPr>
                <w:rFonts w:hint="eastAsia" w:ascii="Calibri" w:hAnsi="宋体" w:eastAsia="宋体"/>
                <w:color w:val="auto"/>
                <w:szCs w:val="21"/>
                <w:lang w:eastAsia="zh-CN"/>
              </w:rPr>
            </w:pPr>
            <w:r>
              <w:rPr>
                <w:rFonts w:hint="eastAsia" w:ascii="宋体" w:hAnsi="宋体"/>
                <w:szCs w:val="21"/>
              </w:rPr>
              <w:t>□信息安全管理体系</w:t>
            </w:r>
            <w:r>
              <w:rPr>
                <w:rFonts w:hint="default" w:asciiTheme="minorAscii" w:hAnsiTheme="minorAscii"/>
                <w:szCs w:val="21"/>
              </w:rPr>
              <w:t>GB/T 22080-2016/ISO/IEC 27001:2013</w:t>
            </w:r>
          </w:p>
        </w:tc>
        <w:tc>
          <w:tcPr>
            <w:tcW w:w="229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hint="eastAsia" w:ascii="Calibri" w:hAnsi="宋体"/>
                <w:color w:val="auto"/>
                <w:kern w:val="2"/>
                <w:sz w:val="21"/>
                <w:szCs w:val="21"/>
                <w:lang w:val="en-US" w:eastAsia="zh-CN" w:bidi="ar-SA"/>
              </w:rPr>
            </w:pPr>
            <w:r>
              <w:rPr>
                <w:rFonts w:hint="eastAsia" w:ascii="Calibri" w:hAnsi="宋体" w:eastAsia="宋体"/>
                <w:color w:val="auto"/>
                <w:sz w:val="21"/>
                <w:szCs w:val="21"/>
                <w:lang w:eastAsia="zh-CN"/>
              </w:rPr>
              <w:t>□</w:t>
            </w:r>
            <w:r>
              <w:rPr>
                <w:rFonts w:hint="eastAsia" w:ascii="Calibri" w:hAnsi="宋体"/>
                <w:color w:val="auto"/>
                <w:sz w:val="21"/>
                <w:szCs w:val="21"/>
              </w:rPr>
              <w:t>初次认证</w:t>
            </w:r>
            <w:r>
              <w:rPr>
                <w:rFonts w:hint="eastAsia" w:ascii="Calibri" w:hAnsi="宋体"/>
                <w:color w:val="auto"/>
                <w:sz w:val="21"/>
                <w:szCs w:val="21"/>
                <w:lang w:val="en-US" w:eastAsia="zh-CN"/>
              </w:rPr>
              <w:t xml:space="preserve"> </w:t>
            </w:r>
            <w:r>
              <w:rPr>
                <w:rFonts w:hint="eastAsia" w:ascii="Calibri" w:hAnsi="宋体" w:eastAsia="宋体"/>
                <w:color w:val="auto"/>
                <w:sz w:val="21"/>
                <w:szCs w:val="21"/>
                <w:lang w:eastAsia="zh-CN"/>
              </w:rPr>
              <w:t>□</w:t>
            </w:r>
            <w:r>
              <w:rPr>
                <w:rFonts w:hint="eastAsia" w:ascii="Calibri" w:hAnsi="宋体"/>
                <w:color w:val="auto"/>
                <w:sz w:val="21"/>
                <w:szCs w:val="21"/>
              </w:rPr>
              <w:t>再认证</w:t>
            </w:r>
          </w:p>
        </w:tc>
        <w:tc>
          <w:tcPr>
            <w:tcW w:w="13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both"/>
              <w:textAlignment w:val="auto"/>
              <w:rPr>
                <w:rFonts w:hint="eastAsia" w:ascii="Calibri" w:hAnsi="宋体"/>
                <w:color w:val="auto"/>
                <w:kern w:val="2"/>
                <w:sz w:val="21"/>
                <w:szCs w:val="21"/>
                <w:lang w:val="en-US" w:eastAsia="zh-CN" w:bidi="ar-SA"/>
              </w:rPr>
            </w:pPr>
            <w:r>
              <w:rPr>
                <w:rFonts w:hint="eastAsia" w:ascii="Calibri" w:hAnsi="宋体" w:eastAsia="宋体"/>
                <w:color w:val="auto"/>
                <w:sz w:val="21"/>
                <w:szCs w:val="21"/>
                <w:lang w:eastAsia="zh-CN"/>
              </w:rPr>
              <w:t>□</w:t>
            </w:r>
            <w:r>
              <w:rPr>
                <w:rFonts w:hint="eastAsia" w:ascii="Calibri" w:hAnsi="宋体"/>
                <w:color w:val="auto"/>
                <w:sz w:val="21"/>
                <w:szCs w:val="21"/>
                <w:lang w:val="en-US" w:eastAsia="zh-CN"/>
              </w:rPr>
              <w:t>AB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eastAsia="宋体" w:asciiTheme="minorAscii" w:hAnsiTheme="minorAscii"/>
                <w:szCs w:val="21"/>
                <w:lang w:val="en-US" w:eastAsia="zh-CN"/>
              </w:rPr>
            </w:pPr>
            <w:r>
              <w:rPr>
                <w:rFonts w:hint="default" w:asciiTheme="minorAscii" w:hAnsiTheme="minorAscii"/>
                <w:szCs w:val="21"/>
                <w:lang w:val="en-US" w:eastAsia="zh-CN"/>
              </w:rPr>
              <w:t>2</w:t>
            </w:r>
          </w:p>
        </w:tc>
        <w:tc>
          <w:tcPr>
            <w:tcW w:w="5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both"/>
              <w:textAlignment w:val="auto"/>
              <w:rPr>
                <w:rFonts w:hint="default" w:ascii="Calibri" w:hAnsi="宋体" w:eastAsia="宋体"/>
                <w:color w:val="auto"/>
                <w:kern w:val="2"/>
                <w:sz w:val="21"/>
                <w:szCs w:val="21"/>
                <w:lang w:val="en-US" w:eastAsia="zh-CN" w:bidi="ar-SA"/>
              </w:rPr>
            </w:pPr>
            <w:r>
              <w:rPr>
                <w:rFonts w:hint="eastAsia" w:ascii="宋体" w:hAnsi="宋体"/>
                <w:szCs w:val="21"/>
              </w:rPr>
              <w:t>□信息安全管理体系</w:t>
            </w:r>
            <w:r>
              <w:rPr>
                <w:rFonts w:hint="default" w:asciiTheme="minorAscii" w:hAnsiTheme="minorAscii"/>
                <w:szCs w:val="21"/>
                <w:lang w:val="en-US" w:eastAsia="zh-CN"/>
              </w:rPr>
              <w:t>(ISMS)</w:t>
            </w:r>
            <w:r>
              <w:rPr>
                <w:rFonts w:hint="default" w:asciiTheme="minorAscii" w:hAnsiTheme="minorAscii"/>
                <w:szCs w:val="21"/>
              </w:rPr>
              <w:t>ISO/IEC 27001:20</w:t>
            </w:r>
            <w:r>
              <w:rPr>
                <w:rFonts w:hint="default" w:asciiTheme="minorAscii" w:hAnsiTheme="minorAscii"/>
                <w:szCs w:val="21"/>
                <w:lang w:val="en-US" w:eastAsia="zh-CN"/>
              </w:rPr>
              <w:t>22</w:t>
            </w:r>
          </w:p>
        </w:tc>
        <w:tc>
          <w:tcPr>
            <w:tcW w:w="229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hint="eastAsia" w:ascii="Calibri" w:hAnsi="宋体"/>
                <w:color w:val="auto"/>
                <w:kern w:val="2"/>
                <w:sz w:val="21"/>
                <w:szCs w:val="21"/>
                <w:lang w:val="en-US" w:eastAsia="zh-CN" w:bidi="ar-SA"/>
              </w:rPr>
            </w:pPr>
            <w:r>
              <w:rPr>
                <w:rFonts w:hint="eastAsia" w:ascii="Calibri" w:hAnsi="宋体" w:eastAsia="宋体"/>
                <w:color w:val="auto"/>
                <w:sz w:val="21"/>
                <w:szCs w:val="21"/>
                <w:lang w:eastAsia="zh-CN"/>
              </w:rPr>
              <w:t>□</w:t>
            </w:r>
            <w:r>
              <w:rPr>
                <w:rFonts w:hint="eastAsia" w:ascii="Calibri" w:hAnsi="宋体"/>
                <w:color w:val="auto"/>
                <w:sz w:val="21"/>
                <w:szCs w:val="21"/>
              </w:rPr>
              <w:t>初次认证</w:t>
            </w:r>
            <w:r>
              <w:rPr>
                <w:rFonts w:hint="eastAsia" w:ascii="Calibri" w:hAnsi="宋体"/>
                <w:color w:val="auto"/>
                <w:sz w:val="21"/>
                <w:szCs w:val="21"/>
                <w:lang w:val="en-US" w:eastAsia="zh-CN"/>
              </w:rPr>
              <w:t xml:space="preserve"> </w:t>
            </w:r>
            <w:r>
              <w:rPr>
                <w:rFonts w:hint="eastAsia" w:ascii="Calibri" w:hAnsi="宋体" w:eastAsia="宋体"/>
                <w:color w:val="auto"/>
                <w:sz w:val="21"/>
                <w:szCs w:val="21"/>
                <w:lang w:eastAsia="zh-CN"/>
              </w:rPr>
              <w:t>□</w:t>
            </w:r>
            <w:r>
              <w:rPr>
                <w:rFonts w:hint="eastAsia" w:ascii="Calibri" w:hAnsi="宋体"/>
                <w:color w:val="auto"/>
                <w:sz w:val="21"/>
                <w:szCs w:val="21"/>
              </w:rPr>
              <w:t>再认证</w:t>
            </w:r>
          </w:p>
        </w:tc>
        <w:tc>
          <w:tcPr>
            <w:tcW w:w="13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both"/>
              <w:textAlignment w:val="auto"/>
              <w:rPr>
                <w:rFonts w:hint="eastAsia" w:ascii="Calibri" w:hAnsi="宋体"/>
                <w:color w:val="auto"/>
                <w:kern w:val="2"/>
                <w:sz w:val="21"/>
                <w:szCs w:val="21"/>
                <w:lang w:val="en-US" w:eastAsia="zh-CN" w:bidi="ar-SA"/>
              </w:rPr>
            </w:pPr>
            <w:r>
              <w:rPr>
                <w:rFonts w:hint="eastAsia" w:ascii="Calibri" w:hAnsi="宋体" w:eastAsia="宋体"/>
                <w:color w:val="auto"/>
                <w:sz w:val="21"/>
                <w:szCs w:val="21"/>
                <w:lang w:eastAsia="zh-CN"/>
              </w:rPr>
              <w:t>□</w:t>
            </w:r>
            <w:r>
              <w:rPr>
                <w:rFonts w:hint="eastAsia" w:ascii="Calibri" w:hAnsi="宋体"/>
                <w:color w:val="auto"/>
                <w:sz w:val="21"/>
                <w:szCs w:val="21"/>
                <w:lang w:val="en-US" w:eastAsia="zh-CN"/>
              </w:rPr>
              <w:t>AB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eastAsia="宋体" w:asciiTheme="minorAscii" w:hAnsiTheme="minorAscii"/>
                <w:szCs w:val="21"/>
                <w:lang w:val="en-US" w:eastAsia="zh-CN"/>
              </w:rPr>
            </w:pPr>
            <w:r>
              <w:rPr>
                <w:rFonts w:hint="default" w:asciiTheme="minorAscii" w:hAnsiTheme="minorAscii"/>
                <w:szCs w:val="21"/>
                <w:lang w:val="en-US" w:eastAsia="zh-CN"/>
              </w:rPr>
              <w:t>3</w:t>
            </w:r>
          </w:p>
        </w:tc>
        <w:tc>
          <w:tcPr>
            <w:tcW w:w="5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both"/>
              <w:textAlignment w:val="auto"/>
              <w:rPr>
                <w:rFonts w:hint="default" w:ascii="Calibri" w:hAnsi="宋体" w:eastAsia="宋体"/>
                <w:color w:val="auto"/>
                <w:kern w:val="2"/>
                <w:sz w:val="21"/>
                <w:szCs w:val="21"/>
                <w:lang w:val="en-US" w:eastAsia="zh-CN" w:bidi="ar-SA"/>
              </w:rPr>
            </w:pPr>
            <w:r>
              <w:rPr>
                <w:rFonts w:hint="eastAsia" w:ascii="宋体" w:hAnsi="宋体"/>
                <w:szCs w:val="21"/>
              </w:rPr>
              <w:t>□信息</w:t>
            </w:r>
            <w:r>
              <w:rPr>
                <w:rFonts w:hint="eastAsia" w:ascii="宋体" w:hAnsi="宋体"/>
                <w:szCs w:val="21"/>
                <w:lang w:val="en-US" w:eastAsia="zh-CN"/>
              </w:rPr>
              <w:t>技术服务</w:t>
            </w:r>
            <w:r>
              <w:rPr>
                <w:rFonts w:hint="eastAsia" w:ascii="宋体" w:hAnsi="宋体"/>
                <w:szCs w:val="21"/>
              </w:rPr>
              <w:t>管理体系</w:t>
            </w:r>
            <w:r>
              <w:rPr>
                <w:rFonts w:hint="default" w:asciiTheme="minorAscii" w:hAnsiTheme="minorAscii"/>
                <w:szCs w:val="21"/>
                <w:lang w:val="en-US" w:eastAsia="zh-CN"/>
              </w:rPr>
              <w:t>(ITSMS)</w:t>
            </w:r>
            <w:r>
              <w:rPr>
                <w:rFonts w:hint="default" w:asciiTheme="minorAscii" w:hAnsiTheme="minorAscii"/>
                <w:szCs w:val="21"/>
              </w:rPr>
              <w:t>ISO/IEC 2</w:t>
            </w:r>
            <w:r>
              <w:rPr>
                <w:rFonts w:hint="default" w:asciiTheme="minorAscii" w:hAnsiTheme="minorAscii"/>
                <w:szCs w:val="21"/>
                <w:lang w:val="en-US" w:eastAsia="zh-CN"/>
              </w:rPr>
              <w:t>0</w:t>
            </w:r>
            <w:r>
              <w:rPr>
                <w:rFonts w:hint="default" w:asciiTheme="minorAscii" w:hAnsiTheme="minorAscii"/>
                <w:szCs w:val="21"/>
              </w:rPr>
              <w:t>00</w:t>
            </w:r>
            <w:r>
              <w:rPr>
                <w:rFonts w:hint="default" w:asciiTheme="minorAscii" w:hAnsiTheme="minorAscii"/>
                <w:szCs w:val="21"/>
                <w:lang w:val="en-US" w:eastAsia="zh-CN"/>
              </w:rPr>
              <w:t>0-1</w:t>
            </w:r>
            <w:r>
              <w:rPr>
                <w:rFonts w:hint="default" w:asciiTheme="minorAscii" w:hAnsiTheme="minorAscii"/>
                <w:szCs w:val="21"/>
              </w:rPr>
              <w:t>:20</w:t>
            </w:r>
            <w:r>
              <w:rPr>
                <w:rFonts w:hint="default" w:asciiTheme="minorAscii" w:hAnsiTheme="minorAscii"/>
                <w:szCs w:val="21"/>
                <w:lang w:val="en-US" w:eastAsia="zh-CN"/>
              </w:rPr>
              <w:t>18</w:t>
            </w:r>
          </w:p>
        </w:tc>
        <w:tc>
          <w:tcPr>
            <w:tcW w:w="229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hint="eastAsia" w:ascii="Calibri" w:hAnsi="宋体"/>
                <w:color w:val="auto"/>
                <w:kern w:val="2"/>
                <w:sz w:val="21"/>
                <w:szCs w:val="21"/>
                <w:lang w:val="en-US" w:eastAsia="zh-CN" w:bidi="ar-SA"/>
              </w:rPr>
            </w:pPr>
            <w:r>
              <w:rPr>
                <w:rFonts w:hint="eastAsia" w:ascii="Calibri" w:hAnsi="宋体" w:eastAsia="宋体"/>
                <w:color w:val="auto"/>
                <w:sz w:val="21"/>
                <w:szCs w:val="21"/>
                <w:lang w:eastAsia="zh-CN"/>
              </w:rPr>
              <w:t>□</w:t>
            </w:r>
            <w:r>
              <w:rPr>
                <w:rFonts w:hint="eastAsia" w:ascii="Calibri" w:hAnsi="宋体"/>
                <w:color w:val="auto"/>
                <w:sz w:val="21"/>
                <w:szCs w:val="21"/>
              </w:rPr>
              <w:t>初次认证</w:t>
            </w:r>
            <w:r>
              <w:rPr>
                <w:rFonts w:hint="eastAsia" w:ascii="Calibri" w:hAnsi="宋体"/>
                <w:color w:val="auto"/>
                <w:sz w:val="21"/>
                <w:szCs w:val="21"/>
                <w:lang w:val="en-US" w:eastAsia="zh-CN"/>
              </w:rPr>
              <w:t xml:space="preserve"> </w:t>
            </w:r>
            <w:r>
              <w:rPr>
                <w:rFonts w:hint="eastAsia" w:ascii="Calibri" w:hAnsi="宋体" w:eastAsia="宋体"/>
                <w:color w:val="auto"/>
                <w:sz w:val="21"/>
                <w:szCs w:val="21"/>
                <w:lang w:eastAsia="zh-CN"/>
              </w:rPr>
              <w:t>□</w:t>
            </w:r>
            <w:r>
              <w:rPr>
                <w:rFonts w:hint="eastAsia" w:ascii="Calibri" w:hAnsi="宋体"/>
                <w:color w:val="auto"/>
                <w:sz w:val="21"/>
                <w:szCs w:val="21"/>
              </w:rPr>
              <w:t>再认证</w:t>
            </w:r>
          </w:p>
        </w:tc>
        <w:tc>
          <w:tcPr>
            <w:tcW w:w="13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both"/>
              <w:textAlignment w:val="auto"/>
              <w:rPr>
                <w:rFonts w:hint="eastAsia" w:ascii="Calibri" w:hAnsi="宋体"/>
                <w:color w:val="auto"/>
                <w:kern w:val="2"/>
                <w:sz w:val="21"/>
                <w:szCs w:val="21"/>
                <w:lang w:val="en-US" w:eastAsia="zh-CN" w:bidi="ar-SA"/>
              </w:rPr>
            </w:pPr>
            <w:r>
              <w:rPr>
                <w:rFonts w:hint="eastAsia" w:ascii="Calibri" w:hAnsi="宋体" w:eastAsia="宋体"/>
                <w:color w:val="auto"/>
                <w:sz w:val="21"/>
                <w:szCs w:val="21"/>
                <w:lang w:eastAsia="zh-CN"/>
              </w:rPr>
              <w:t>□</w:t>
            </w:r>
            <w:r>
              <w:rPr>
                <w:rFonts w:hint="eastAsia" w:ascii="Calibri" w:hAnsi="宋体"/>
                <w:color w:val="auto"/>
                <w:sz w:val="21"/>
                <w:szCs w:val="21"/>
                <w:lang w:val="en-US" w:eastAsia="zh-CN"/>
              </w:rPr>
              <w:t>AB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eastAsia="宋体" w:asciiTheme="minorAscii" w:hAnsiTheme="minorAscii"/>
                <w:szCs w:val="21"/>
                <w:lang w:val="en-US" w:eastAsia="zh-CN"/>
              </w:rPr>
            </w:pPr>
            <w:r>
              <w:rPr>
                <w:rFonts w:hint="default" w:asciiTheme="minorAscii" w:hAnsiTheme="minorAscii"/>
                <w:szCs w:val="21"/>
                <w:lang w:val="en-US" w:eastAsia="zh-CN"/>
              </w:rPr>
              <w:t>4</w:t>
            </w:r>
          </w:p>
        </w:tc>
        <w:tc>
          <w:tcPr>
            <w:tcW w:w="5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szCs w:val="21"/>
              </w:rPr>
            </w:pPr>
            <w:r>
              <w:rPr>
                <w:rFonts w:hint="eastAsia" w:ascii="宋体" w:hAnsi="宋体"/>
                <w:szCs w:val="21"/>
              </w:rPr>
              <w:t>□业务连续性管理体系</w:t>
            </w:r>
            <w:r>
              <w:rPr>
                <w:rFonts w:hint="default" w:asciiTheme="minorAscii" w:hAnsiTheme="minorAscii"/>
                <w:szCs w:val="21"/>
              </w:rPr>
              <w:t>（BCMS）ISO 22301:2019</w:t>
            </w:r>
          </w:p>
        </w:tc>
        <w:tc>
          <w:tcPr>
            <w:tcW w:w="229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hint="eastAsia" w:ascii="Calibri" w:hAnsi="宋体" w:eastAsia="宋体"/>
                <w:color w:val="auto"/>
                <w:sz w:val="21"/>
                <w:szCs w:val="21"/>
                <w:lang w:eastAsia="zh-CN"/>
              </w:rPr>
            </w:pPr>
            <w:r>
              <w:rPr>
                <w:rFonts w:hint="eastAsia" w:ascii="Calibri" w:hAnsi="宋体" w:eastAsia="宋体"/>
                <w:color w:val="auto"/>
                <w:sz w:val="21"/>
                <w:szCs w:val="21"/>
                <w:lang w:eastAsia="zh-CN"/>
              </w:rPr>
              <w:t>□</w:t>
            </w:r>
            <w:r>
              <w:rPr>
                <w:rFonts w:hint="eastAsia" w:ascii="Calibri" w:hAnsi="宋体"/>
                <w:color w:val="auto"/>
                <w:sz w:val="21"/>
                <w:szCs w:val="21"/>
              </w:rPr>
              <w:t>初次认证</w:t>
            </w:r>
            <w:r>
              <w:rPr>
                <w:rFonts w:hint="eastAsia" w:ascii="Calibri" w:hAnsi="宋体"/>
                <w:color w:val="auto"/>
                <w:sz w:val="21"/>
                <w:szCs w:val="21"/>
                <w:lang w:val="en-US" w:eastAsia="zh-CN"/>
              </w:rPr>
              <w:t xml:space="preserve"> </w:t>
            </w:r>
            <w:r>
              <w:rPr>
                <w:rFonts w:hint="eastAsia" w:ascii="Calibri" w:hAnsi="宋体" w:eastAsia="宋体"/>
                <w:color w:val="auto"/>
                <w:sz w:val="21"/>
                <w:szCs w:val="21"/>
                <w:lang w:eastAsia="zh-CN"/>
              </w:rPr>
              <w:t>□</w:t>
            </w:r>
            <w:r>
              <w:rPr>
                <w:rFonts w:hint="eastAsia" w:ascii="Calibri" w:hAnsi="宋体"/>
                <w:color w:val="auto"/>
                <w:sz w:val="21"/>
                <w:szCs w:val="21"/>
              </w:rPr>
              <w:t>再认证</w:t>
            </w:r>
          </w:p>
        </w:tc>
        <w:tc>
          <w:tcPr>
            <w:tcW w:w="13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both"/>
              <w:textAlignment w:val="auto"/>
              <w:rPr>
                <w:rFonts w:hint="eastAsia" w:ascii="Calibri" w:hAnsi="宋体" w:eastAsia="宋体"/>
                <w:color w:val="auto"/>
                <w:sz w:val="21"/>
                <w:szCs w:val="21"/>
                <w:lang w:eastAsia="zh-CN"/>
              </w:rPr>
            </w:pPr>
            <w:r>
              <w:rPr>
                <w:rFonts w:hint="eastAsia" w:ascii="Calibri" w:hAnsi="宋体" w:eastAsia="宋体"/>
                <w:color w:val="auto"/>
                <w:sz w:val="21"/>
                <w:szCs w:val="21"/>
                <w:lang w:eastAsia="zh-CN"/>
              </w:rPr>
              <w:t>□</w:t>
            </w:r>
            <w:r>
              <w:rPr>
                <w:rFonts w:hint="eastAsia" w:ascii="Calibri" w:hAnsi="宋体"/>
                <w:color w:val="auto"/>
                <w:sz w:val="21"/>
                <w:szCs w:val="21"/>
                <w:lang w:val="en-US" w:eastAsia="zh-CN"/>
              </w:rPr>
              <w:t>AB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eastAsia="宋体" w:asciiTheme="minorAscii" w:hAnsiTheme="minorAscii"/>
                <w:szCs w:val="21"/>
                <w:lang w:val="en-US" w:eastAsia="zh-CN"/>
              </w:rPr>
            </w:pPr>
            <w:r>
              <w:rPr>
                <w:rFonts w:hint="default" w:asciiTheme="minorAscii" w:hAnsiTheme="minorAscii"/>
                <w:szCs w:val="21"/>
                <w:lang w:val="en-US" w:eastAsia="zh-CN"/>
              </w:rPr>
              <w:t>5</w:t>
            </w:r>
          </w:p>
        </w:tc>
        <w:tc>
          <w:tcPr>
            <w:tcW w:w="5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szCs w:val="21"/>
              </w:rPr>
            </w:pPr>
            <w:r>
              <w:rPr>
                <w:rFonts w:hint="eastAsia" w:ascii="宋体" w:hAnsi="宋体"/>
                <w:szCs w:val="21"/>
              </w:rPr>
              <w:t>□隐私保护管理体系</w:t>
            </w:r>
            <w:r>
              <w:rPr>
                <w:rFonts w:hint="default" w:asciiTheme="minorAscii" w:hAnsiTheme="minorAscii"/>
                <w:szCs w:val="21"/>
              </w:rPr>
              <w:t>（PIMS）ISO/IEC 27701：2019</w:t>
            </w:r>
          </w:p>
        </w:tc>
        <w:tc>
          <w:tcPr>
            <w:tcW w:w="229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hint="eastAsia" w:ascii="Calibri" w:hAnsi="宋体" w:eastAsia="宋体"/>
                <w:color w:val="auto"/>
                <w:sz w:val="21"/>
                <w:szCs w:val="21"/>
                <w:lang w:eastAsia="zh-CN"/>
              </w:rPr>
            </w:pPr>
            <w:r>
              <w:rPr>
                <w:rFonts w:hint="eastAsia" w:ascii="Calibri" w:hAnsi="宋体" w:eastAsia="宋体"/>
                <w:color w:val="auto"/>
                <w:sz w:val="21"/>
                <w:szCs w:val="21"/>
                <w:lang w:eastAsia="zh-CN"/>
              </w:rPr>
              <w:t>□</w:t>
            </w:r>
            <w:r>
              <w:rPr>
                <w:rFonts w:hint="eastAsia" w:ascii="Calibri" w:hAnsi="宋体"/>
                <w:color w:val="auto"/>
                <w:sz w:val="21"/>
                <w:szCs w:val="21"/>
              </w:rPr>
              <w:t>初次认证</w:t>
            </w:r>
            <w:r>
              <w:rPr>
                <w:rFonts w:hint="eastAsia" w:ascii="Calibri" w:hAnsi="宋体"/>
                <w:color w:val="auto"/>
                <w:sz w:val="21"/>
                <w:szCs w:val="21"/>
                <w:lang w:val="en-US" w:eastAsia="zh-CN"/>
              </w:rPr>
              <w:t xml:space="preserve"> </w:t>
            </w:r>
            <w:r>
              <w:rPr>
                <w:rFonts w:hint="eastAsia" w:ascii="Calibri" w:hAnsi="宋体" w:eastAsia="宋体"/>
                <w:color w:val="auto"/>
                <w:sz w:val="21"/>
                <w:szCs w:val="21"/>
                <w:lang w:eastAsia="zh-CN"/>
              </w:rPr>
              <w:t>□</w:t>
            </w:r>
            <w:r>
              <w:rPr>
                <w:rFonts w:hint="eastAsia" w:ascii="Calibri" w:hAnsi="宋体"/>
                <w:color w:val="auto"/>
                <w:sz w:val="21"/>
                <w:szCs w:val="21"/>
              </w:rPr>
              <w:t>再认证</w:t>
            </w:r>
          </w:p>
        </w:tc>
        <w:tc>
          <w:tcPr>
            <w:tcW w:w="13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both"/>
              <w:textAlignment w:val="auto"/>
              <w:rPr>
                <w:rFonts w:hint="eastAsia" w:ascii="Calibri" w:hAnsi="宋体" w:eastAsia="宋体"/>
                <w:color w:val="auto"/>
                <w:sz w:val="21"/>
                <w:szCs w:val="21"/>
                <w:lang w:eastAsia="zh-CN"/>
              </w:rPr>
            </w:pPr>
            <w:r>
              <w:rPr>
                <w:rFonts w:hint="eastAsia" w:ascii="Calibri" w:hAnsi="宋体" w:eastAsia="宋体"/>
                <w:color w:val="auto"/>
                <w:sz w:val="21"/>
                <w:szCs w:val="21"/>
                <w:lang w:eastAsia="zh-CN"/>
              </w:rPr>
              <w:t>□</w:t>
            </w:r>
            <w:r>
              <w:rPr>
                <w:rFonts w:hint="eastAsia" w:ascii="Calibri" w:hAnsi="宋体"/>
                <w:color w:val="auto"/>
                <w:sz w:val="21"/>
                <w:szCs w:val="21"/>
                <w:lang w:val="en-US" w:eastAsia="zh-CN"/>
              </w:rPr>
              <w:t>AB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heme="minorAscii" w:hAnsiTheme="minorAscii"/>
                <w:szCs w:val="21"/>
              </w:rPr>
            </w:pPr>
            <w:r>
              <w:rPr>
                <w:rFonts w:hint="default" w:asciiTheme="minorAscii" w:hAnsiTheme="minorAscii"/>
                <w:szCs w:val="21"/>
                <w:lang w:val="en-US" w:eastAsia="zh-CN"/>
              </w:rPr>
              <w:t>6</w:t>
            </w:r>
          </w:p>
        </w:tc>
        <w:tc>
          <w:tcPr>
            <w:tcW w:w="5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szCs w:val="21"/>
              </w:rPr>
            </w:pPr>
            <w:r>
              <w:rPr>
                <w:rFonts w:hint="eastAsia" w:ascii="宋体" w:hAnsi="宋体"/>
                <w:szCs w:val="21"/>
              </w:rPr>
              <w:t>□云服务信息安全管理体系</w:t>
            </w:r>
            <w:r>
              <w:rPr>
                <w:rFonts w:hint="default" w:asciiTheme="minorAscii" w:hAnsiTheme="minorAscii"/>
                <w:szCs w:val="21"/>
              </w:rPr>
              <w:t>（CSIS）ISO/IEC 27017：2015</w:t>
            </w:r>
          </w:p>
        </w:tc>
        <w:tc>
          <w:tcPr>
            <w:tcW w:w="229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hint="eastAsia" w:ascii="Calibri" w:hAnsi="宋体" w:eastAsia="宋体"/>
                <w:color w:val="auto"/>
                <w:sz w:val="21"/>
                <w:szCs w:val="21"/>
                <w:lang w:eastAsia="zh-CN"/>
              </w:rPr>
            </w:pPr>
            <w:r>
              <w:rPr>
                <w:rFonts w:hint="eastAsia" w:ascii="Calibri" w:hAnsi="宋体" w:eastAsia="宋体"/>
                <w:color w:val="auto"/>
                <w:sz w:val="21"/>
                <w:szCs w:val="21"/>
                <w:lang w:eastAsia="zh-CN"/>
              </w:rPr>
              <w:t>□</w:t>
            </w:r>
            <w:r>
              <w:rPr>
                <w:rFonts w:hint="eastAsia" w:ascii="Calibri" w:hAnsi="宋体"/>
                <w:color w:val="auto"/>
                <w:sz w:val="21"/>
                <w:szCs w:val="21"/>
              </w:rPr>
              <w:t>初次认证</w:t>
            </w:r>
            <w:r>
              <w:rPr>
                <w:rFonts w:hint="eastAsia" w:ascii="Calibri" w:hAnsi="宋体"/>
                <w:color w:val="auto"/>
                <w:sz w:val="21"/>
                <w:szCs w:val="21"/>
                <w:lang w:val="en-US" w:eastAsia="zh-CN"/>
              </w:rPr>
              <w:t xml:space="preserve"> </w:t>
            </w:r>
            <w:r>
              <w:rPr>
                <w:rFonts w:hint="eastAsia" w:ascii="Calibri" w:hAnsi="宋体" w:eastAsia="宋体"/>
                <w:color w:val="auto"/>
                <w:sz w:val="21"/>
                <w:szCs w:val="21"/>
                <w:lang w:eastAsia="zh-CN"/>
              </w:rPr>
              <w:t>□</w:t>
            </w:r>
            <w:r>
              <w:rPr>
                <w:rFonts w:hint="eastAsia" w:ascii="Calibri" w:hAnsi="宋体"/>
                <w:color w:val="auto"/>
                <w:sz w:val="21"/>
                <w:szCs w:val="21"/>
              </w:rPr>
              <w:t>再认证</w:t>
            </w:r>
          </w:p>
        </w:tc>
        <w:tc>
          <w:tcPr>
            <w:tcW w:w="13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both"/>
              <w:textAlignment w:val="auto"/>
              <w:rPr>
                <w:rFonts w:hint="eastAsia" w:ascii="Calibri" w:hAnsi="宋体" w:eastAsia="宋体"/>
                <w:color w:val="auto"/>
                <w:sz w:val="21"/>
                <w:szCs w:val="21"/>
                <w:lang w:eastAsia="zh-CN"/>
              </w:rPr>
            </w:pPr>
            <w:r>
              <w:rPr>
                <w:rFonts w:hint="eastAsia" w:ascii="Calibri" w:hAnsi="宋体" w:eastAsia="宋体"/>
                <w:color w:val="auto"/>
                <w:sz w:val="21"/>
                <w:szCs w:val="21"/>
                <w:lang w:eastAsia="zh-CN"/>
              </w:rPr>
              <w:t>□</w:t>
            </w:r>
            <w:r>
              <w:rPr>
                <w:rFonts w:hint="eastAsia" w:ascii="Calibri" w:hAnsi="宋体"/>
                <w:color w:val="auto"/>
                <w:sz w:val="21"/>
                <w:szCs w:val="21"/>
                <w:lang w:val="en-US" w:eastAsia="zh-CN"/>
              </w:rPr>
              <w:t>AB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heme="minorAscii" w:hAnsiTheme="minorAscii"/>
                <w:szCs w:val="21"/>
              </w:rPr>
            </w:pPr>
            <w:r>
              <w:rPr>
                <w:rFonts w:hint="default" w:asciiTheme="minorAscii" w:hAnsiTheme="minorAscii"/>
                <w:szCs w:val="21"/>
                <w:lang w:val="en-US" w:eastAsia="zh-CN"/>
              </w:rPr>
              <w:t>7</w:t>
            </w:r>
          </w:p>
        </w:tc>
        <w:tc>
          <w:tcPr>
            <w:tcW w:w="5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szCs w:val="21"/>
              </w:rPr>
            </w:pPr>
            <w:r>
              <w:rPr>
                <w:rFonts w:hint="eastAsia" w:ascii="宋体" w:hAnsi="宋体"/>
                <w:szCs w:val="21"/>
              </w:rPr>
              <w:t>□公有云中个人信息保护管理体系</w:t>
            </w:r>
            <w:r>
              <w:rPr>
                <w:rFonts w:hint="default" w:asciiTheme="minorAscii" w:hAnsiTheme="minorAscii"/>
                <w:szCs w:val="21"/>
              </w:rPr>
              <w:t>（CPII）ISO/IEC 27018：2019</w:t>
            </w:r>
          </w:p>
        </w:tc>
        <w:tc>
          <w:tcPr>
            <w:tcW w:w="229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hint="eastAsia" w:ascii="Calibri" w:hAnsi="宋体" w:eastAsia="宋体"/>
                <w:color w:val="auto"/>
                <w:sz w:val="21"/>
                <w:szCs w:val="21"/>
                <w:lang w:eastAsia="zh-CN"/>
              </w:rPr>
            </w:pPr>
            <w:r>
              <w:rPr>
                <w:rFonts w:hint="eastAsia" w:ascii="Calibri" w:hAnsi="宋体" w:eastAsia="宋体"/>
                <w:color w:val="auto"/>
                <w:sz w:val="21"/>
                <w:szCs w:val="21"/>
                <w:lang w:eastAsia="zh-CN"/>
              </w:rPr>
              <w:t>□</w:t>
            </w:r>
            <w:r>
              <w:rPr>
                <w:rFonts w:hint="eastAsia" w:ascii="Calibri" w:hAnsi="宋体"/>
                <w:color w:val="auto"/>
                <w:sz w:val="21"/>
                <w:szCs w:val="21"/>
              </w:rPr>
              <w:t>初次认证</w:t>
            </w:r>
            <w:r>
              <w:rPr>
                <w:rFonts w:hint="eastAsia" w:ascii="Calibri" w:hAnsi="宋体"/>
                <w:color w:val="auto"/>
                <w:sz w:val="21"/>
                <w:szCs w:val="21"/>
                <w:lang w:val="en-US" w:eastAsia="zh-CN"/>
              </w:rPr>
              <w:t xml:space="preserve"> </w:t>
            </w:r>
            <w:r>
              <w:rPr>
                <w:rFonts w:hint="eastAsia" w:ascii="Calibri" w:hAnsi="宋体" w:eastAsia="宋体"/>
                <w:color w:val="auto"/>
                <w:sz w:val="21"/>
                <w:szCs w:val="21"/>
                <w:lang w:eastAsia="zh-CN"/>
              </w:rPr>
              <w:t>□</w:t>
            </w:r>
            <w:r>
              <w:rPr>
                <w:rFonts w:hint="eastAsia" w:ascii="Calibri" w:hAnsi="宋体"/>
                <w:color w:val="auto"/>
                <w:sz w:val="21"/>
                <w:szCs w:val="21"/>
              </w:rPr>
              <w:t>再认证</w:t>
            </w:r>
          </w:p>
        </w:tc>
        <w:tc>
          <w:tcPr>
            <w:tcW w:w="13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both"/>
              <w:textAlignment w:val="auto"/>
              <w:rPr>
                <w:rFonts w:hint="eastAsia" w:ascii="Calibri" w:hAnsi="宋体" w:eastAsia="宋体"/>
                <w:color w:val="auto"/>
                <w:sz w:val="21"/>
                <w:szCs w:val="21"/>
                <w:lang w:eastAsia="zh-CN"/>
              </w:rPr>
            </w:pPr>
            <w:r>
              <w:rPr>
                <w:rFonts w:hint="eastAsia" w:ascii="Calibri" w:hAnsi="宋体" w:eastAsia="宋体"/>
                <w:color w:val="auto"/>
                <w:sz w:val="21"/>
                <w:szCs w:val="21"/>
                <w:lang w:eastAsia="zh-CN"/>
              </w:rPr>
              <w:t>□</w:t>
            </w:r>
            <w:r>
              <w:rPr>
                <w:rFonts w:hint="eastAsia" w:ascii="Calibri" w:hAnsi="宋体"/>
                <w:color w:val="auto"/>
                <w:sz w:val="21"/>
                <w:szCs w:val="21"/>
                <w:lang w:val="en-US" w:eastAsia="zh-CN"/>
              </w:rPr>
              <w:t>AB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heme="minorAscii" w:hAnsiTheme="minorAscii"/>
                <w:szCs w:val="21"/>
              </w:rPr>
            </w:pPr>
            <w:r>
              <w:rPr>
                <w:rFonts w:hint="default" w:asciiTheme="minorAscii" w:hAnsiTheme="minorAscii"/>
                <w:szCs w:val="21"/>
                <w:lang w:val="en-US" w:eastAsia="zh-CN"/>
              </w:rPr>
              <w:t>8</w:t>
            </w:r>
          </w:p>
        </w:tc>
        <w:tc>
          <w:tcPr>
            <w:tcW w:w="5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szCs w:val="21"/>
              </w:rPr>
            </w:pPr>
            <w:r>
              <w:rPr>
                <w:rFonts w:hint="eastAsia" w:ascii="宋体" w:hAnsi="宋体"/>
                <w:szCs w:val="21"/>
              </w:rPr>
              <w:t>□个人身份信息保护管理体系</w:t>
            </w:r>
            <w:r>
              <w:rPr>
                <w:rFonts w:hint="default" w:asciiTheme="minorAscii" w:hAnsiTheme="minorAscii"/>
                <w:szCs w:val="21"/>
              </w:rPr>
              <w:t>（PIIP）ISO/IEC 29151：2017</w:t>
            </w:r>
          </w:p>
        </w:tc>
        <w:tc>
          <w:tcPr>
            <w:tcW w:w="229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hint="eastAsia" w:ascii="Calibri" w:hAnsi="宋体" w:eastAsia="宋体"/>
                <w:color w:val="auto"/>
                <w:sz w:val="21"/>
                <w:szCs w:val="21"/>
                <w:lang w:eastAsia="zh-CN"/>
              </w:rPr>
            </w:pPr>
            <w:r>
              <w:rPr>
                <w:rFonts w:hint="eastAsia" w:ascii="Calibri" w:hAnsi="宋体" w:eastAsia="宋体"/>
                <w:color w:val="auto"/>
                <w:sz w:val="21"/>
                <w:szCs w:val="21"/>
                <w:lang w:eastAsia="zh-CN"/>
              </w:rPr>
              <w:t>□</w:t>
            </w:r>
            <w:r>
              <w:rPr>
                <w:rFonts w:hint="eastAsia" w:ascii="Calibri" w:hAnsi="宋体"/>
                <w:color w:val="auto"/>
                <w:sz w:val="21"/>
                <w:szCs w:val="21"/>
              </w:rPr>
              <w:t>初次认证</w:t>
            </w:r>
            <w:r>
              <w:rPr>
                <w:rFonts w:hint="eastAsia" w:ascii="Calibri" w:hAnsi="宋体"/>
                <w:color w:val="auto"/>
                <w:sz w:val="21"/>
                <w:szCs w:val="21"/>
                <w:lang w:val="en-US" w:eastAsia="zh-CN"/>
              </w:rPr>
              <w:t xml:space="preserve"> </w:t>
            </w:r>
            <w:r>
              <w:rPr>
                <w:rFonts w:hint="eastAsia" w:ascii="Calibri" w:hAnsi="宋体" w:eastAsia="宋体"/>
                <w:color w:val="auto"/>
                <w:sz w:val="21"/>
                <w:szCs w:val="21"/>
                <w:lang w:eastAsia="zh-CN"/>
              </w:rPr>
              <w:t>□</w:t>
            </w:r>
            <w:r>
              <w:rPr>
                <w:rFonts w:hint="eastAsia" w:ascii="Calibri" w:hAnsi="宋体"/>
                <w:color w:val="auto"/>
                <w:sz w:val="21"/>
                <w:szCs w:val="21"/>
              </w:rPr>
              <w:t>再认证</w:t>
            </w:r>
          </w:p>
        </w:tc>
        <w:tc>
          <w:tcPr>
            <w:tcW w:w="13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both"/>
              <w:textAlignment w:val="auto"/>
              <w:rPr>
                <w:rFonts w:hint="eastAsia" w:ascii="Calibri" w:hAnsi="宋体" w:eastAsia="宋体"/>
                <w:color w:val="auto"/>
                <w:sz w:val="21"/>
                <w:szCs w:val="21"/>
                <w:lang w:eastAsia="zh-CN"/>
              </w:rPr>
            </w:pPr>
            <w:r>
              <w:rPr>
                <w:rFonts w:hint="eastAsia" w:ascii="Calibri" w:hAnsi="宋体" w:eastAsia="宋体"/>
                <w:color w:val="auto"/>
                <w:sz w:val="21"/>
                <w:szCs w:val="21"/>
                <w:lang w:eastAsia="zh-CN"/>
              </w:rPr>
              <w:t>□</w:t>
            </w:r>
            <w:r>
              <w:rPr>
                <w:rFonts w:hint="eastAsia" w:ascii="Calibri" w:hAnsi="宋体"/>
                <w:color w:val="auto"/>
                <w:sz w:val="21"/>
                <w:szCs w:val="21"/>
                <w:lang w:val="en-US" w:eastAsia="zh-CN"/>
              </w:rPr>
              <w:t>AB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eastAsia="宋体" w:asciiTheme="minorAscii" w:hAnsiTheme="minorAscii"/>
                <w:szCs w:val="21"/>
                <w:lang w:val="en-US" w:eastAsia="zh-CN"/>
              </w:rPr>
            </w:pPr>
            <w:r>
              <w:rPr>
                <w:rFonts w:hint="default" w:asciiTheme="minorAscii" w:hAnsiTheme="minorAscii"/>
                <w:szCs w:val="21"/>
                <w:lang w:val="en-US" w:eastAsia="zh-CN"/>
              </w:rPr>
              <w:t>9</w:t>
            </w:r>
          </w:p>
        </w:tc>
        <w:tc>
          <w:tcPr>
            <w:tcW w:w="5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szCs w:val="21"/>
              </w:rPr>
            </w:pPr>
          </w:p>
        </w:tc>
        <w:tc>
          <w:tcPr>
            <w:tcW w:w="229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hint="eastAsia" w:ascii="Calibri" w:hAnsi="宋体" w:eastAsia="宋体"/>
                <w:color w:val="auto"/>
                <w:sz w:val="21"/>
                <w:szCs w:val="21"/>
                <w:lang w:eastAsia="zh-CN"/>
              </w:rPr>
            </w:pPr>
            <w:r>
              <w:rPr>
                <w:rFonts w:hint="eastAsia" w:ascii="Calibri" w:hAnsi="宋体" w:eastAsia="宋体"/>
                <w:color w:val="auto"/>
                <w:sz w:val="21"/>
                <w:szCs w:val="21"/>
                <w:lang w:eastAsia="zh-CN"/>
              </w:rPr>
              <w:t>□</w:t>
            </w:r>
            <w:r>
              <w:rPr>
                <w:rFonts w:hint="eastAsia" w:ascii="Calibri" w:hAnsi="宋体"/>
                <w:color w:val="auto"/>
                <w:sz w:val="21"/>
                <w:szCs w:val="21"/>
              </w:rPr>
              <w:t>初次认证</w:t>
            </w:r>
            <w:r>
              <w:rPr>
                <w:rFonts w:hint="eastAsia" w:ascii="Calibri" w:hAnsi="宋体"/>
                <w:color w:val="auto"/>
                <w:sz w:val="21"/>
                <w:szCs w:val="21"/>
                <w:lang w:val="en-US" w:eastAsia="zh-CN"/>
              </w:rPr>
              <w:t xml:space="preserve"> </w:t>
            </w:r>
            <w:r>
              <w:rPr>
                <w:rFonts w:hint="eastAsia" w:ascii="Calibri" w:hAnsi="宋体" w:eastAsia="宋体"/>
                <w:color w:val="auto"/>
                <w:sz w:val="21"/>
                <w:szCs w:val="21"/>
                <w:lang w:eastAsia="zh-CN"/>
              </w:rPr>
              <w:t>□</w:t>
            </w:r>
            <w:r>
              <w:rPr>
                <w:rFonts w:hint="eastAsia" w:ascii="Calibri" w:hAnsi="宋体"/>
                <w:color w:val="auto"/>
                <w:sz w:val="21"/>
                <w:szCs w:val="21"/>
              </w:rPr>
              <w:t>再认证</w:t>
            </w:r>
          </w:p>
        </w:tc>
        <w:tc>
          <w:tcPr>
            <w:tcW w:w="13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both"/>
              <w:textAlignment w:val="auto"/>
              <w:rPr>
                <w:rFonts w:hint="eastAsia" w:ascii="Calibri" w:hAnsi="宋体" w:eastAsia="宋体"/>
                <w:color w:val="auto"/>
                <w:sz w:val="21"/>
                <w:szCs w:val="21"/>
                <w:lang w:eastAsia="zh-CN"/>
              </w:rPr>
            </w:pPr>
            <w:r>
              <w:rPr>
                <w:rFonts w:hint="eastAsia" w:ascii="Calibri" w:hAnsi="宋体" w:eastAsia="宋体"/>
                <w:color w:val="auto"/>
                <w:sz w:val="21"/>
                <w:szCs w:val="21"/>
                <w:lang w:eastAsia="zh-CN"/>
              </w:rPr>
              <w:t>□</w:t>
            </w:r>
            <w:r>
              <w:rPr>
                <w:rFonts w:hint="eastAsia" w:ascii="Calibri" w:hAnsi="宋体"/>
                <w:color w:val="auto"/>
                <w:sz w:val="21"/>
                <w:szCs w:val="21"/>
                <w:lang w:val="en-US" w:eastAsia="zh-CN"/>
              </w:rPr>
              <w:t>AB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heme="minorAscii" w:hAnsiTheme="minorAscii"/>
                <w:szCs w:val="21"/>
                <w:lang w:val="en-US" w:eastAsia="zh-CN"/>
              </w:rPr>
            </w:pPr>
            <w:r>
              <w:rPr>
                <w:rFonts w:hint="default" w:asciiTheme="minorAscii" w:hAnsiTheme="minorAscii"/>
                <w:szCs w:val="21"/>
                <w:lang w:val="en-US" w:eastAsia="zh-CN"/>
              </w:rPr>
              <w:t>10</w:t>
            </w:r>
          </w:p>
        </w:tc>
        <w:tc>
          <w:tcPr>
            <w:tcW w:w="5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szCs w:val="21"/>
              </w:rPr>
            </w:pPr>
          </w:p>
        </w:tc>
        <w:tc>
          <w:tcPr>
            <w:tcW w:w="229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hint="eastAsia" w:ascii="Calibri" w:hAnsi="宋体" w:eastAsia="宋体"/>
                <w:color w:val="auto"/>
                <w:kern w:val="2"/>
                <w:sz w:val="21"/>
                <w:szCs w:val="21"/>
                <w:lang w:val="en-US" w:eastAsia="zh-CN" w:bidi="ar-SA"/>
              </w:rPr>
            </w:pPr>
            <w:r>
              <w:rPr>
                <w:rFonts w:hint="eastAsia" w:ascii="Calibri" w:hAnsi="宋体" w:eastAsia="宋体"/>
                <w:color w:val="auto"/>
                <w:sz w:val="21"/>
                <w:szCs w:val="21"/>
                <w:lang w:eastAsia="zh-CN"/>
              </w:rPr>
              <w:t>□</w:t>
            </w:r>
            <w:r>
              <w:rPr>
                <w:rFonts w:hint="eastAsia" w:ascii="Calibri" w:hAnsi="宋体"/>
                <w:color w:val="auto"/>
                <w:sz w:val="21"/>
                <w:szCs w:val="21"/>
              </w:rPr>
              <w:t>初次认证</w:t>
            </w:r>
            <w:r>
              <w:rPr>
                <w:rFonts w:hint="eastAsia" w:ascii="Calibri" w:hAnsi="宋体"/>
                <w:color w:val="auto"/>
                <w:sz w:val="21"/>
                <w:szCs w:val="21"/>
                <w:lang w:val="en-US" w:eastAsia="zh-CN"/>
              </w:rPr>
              <w:t xml:space="preserve"> </w:t>
            </w:r>
            <w:r>
              <w:rPr>
                <w:rFonts w:hint="eastAsia" w:ascii="Calibri" w:hAnsi="宋体" w:eastAsia="宋体"/>
                <w:color w:val="auto"/>
                <w:sz w:val="21"/>
                <w:szCs w:val="21"/>
                <w:lang w:eastAsia="zh-CN"/>
              </w:rPr>
              <w:t>□</w:t>
            </w:r>
            <w:r>
              <w:rPr>
                <w:rFonts w:hint="eastAsia" w:ascii="Calibri" w:hAnsi="宋体"/>
                <w:color w:val="auto"/>
                <w:sz w:val="21"/>
                <w:szCs w:val="21"/>
              </w:rPr>
              <w:t>再认证</w:t>
            </w:r>
          </w:p>
        </w:tc>
        <w:tc>
          <w:tcPr>
            <w:tcW w:w="13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both"/>
              <w:textAlignment w:val="auto"/>
              <w:rPr>
                <w:rFonts w:hint="eastAsia" w:ascii="Calibri" w:hAnsi="宋体" w:eastAsia="宋体"/>
                <w:color w:val="auto"/>
                <w:kern w:val="2"/>
                <w:sz w:val="21"/>
                <w:szCs w:val="21"/>
                <w:lang w:val="en-US" w:eastAsia="zh-CN" w:bidi="ar-SA"/>
              </w:rPr>
            </w:pPr>
            <w:r>
              <w:rPr>
                <w:rFonts w:hint="eastAsia" w:ascii="Calibri" w:hAnsi="宋体" w:eastAsia="宋体"/>
                <w:color w:val="auto"/>
                <w:sz w:val="21"/>
                <w:szCs w:val="21"/>
                <w:lang w:eastAsia="zh-CN"/>
              </w:rPr>
              <w:t>□</w:t>
            </w:r>
            <w:r>
              <w:rPr>
                <w:rFonts w:hint="eastAsia" w:ascii="Calibri" w:hAnsi="宋体"/>
                <w:color w:val="auto"/>
                <w:sz w:val="21"/>
                <w:szCs w:val="21"/>
                <w:lang w:val="en-US" w:eastAsia="zh-CN"/>
              </w:rPr>
              <w:t>AB</w:t>
            </w:r>
          </w:p>
        </w:tc>
      </w:tr>
    </w:tbl>
    <w:p>
      <w:pPr>
        <w:keepNext w:val="0"/>
        <w:keepLines w:val="0"/>
        <w:pageBreakBefore w:val="0"/>
        <w:widowControl w:val="0"/>
        <w:kinsoku/>
        <w:wordWrap/>
        <w:overflowPunct/>
        <w:topLinePunct w:val="0"/>
        <w:autoSpaceDE/>
        <w:autoSpaceDN/>
        <w:bidi w:val="0"/>
        <w:adjustRightInd w:val="0"/>
        <w:snapToGrid w:val="0"/>
        <w:spacing w:line="480" w:lineRule="exact"/>
        <w:textAlignment w:val="auto"/>
        <w:rPr>
          <w:rFonts w:hint="default" w:ascii="Calibri" w:hAnsi="Calibri" w:eastAsia="宋体" w:cs="Calibri"/>
          <w:b/>
          <w:szCs w:val="21"/>
        </w:rPr>
      </w:pPr>
      <w:r>
        <w:rPr>
          <w:rFonts w:hint="default" w:ascii="Calibri" w:hAnsi="Calibri" w:eastAsia="宋体" w:cs="Calibri"/>
          <w:b/>
          <w:szCs w:val="21"/>
        </w:rPr>
        <w:t>3申请组织管理体系建立及运行的情况</w:t>
      </w:r>
    </w:p>
    <w:p>
      <w:pPr>
        <w:keepNext w:val="0"/>
        <w:keepLines w:val="0"/>
        <w:pageBreakBefore w:val="0"/>
        <w:widowControl w:val="0"/>
        <w:kinsoku/>
        <w:wordWrap/>
        <w:overflowPunct/>
        <w:topLinePunct w:val="0"/>
        <w:autoSpaceDE/>
        <w:autoSpaceDN/>
        <w:bidi w:val="0"/>
        <w:adjustRightInd w:val="0"/>
        <w:snapToGrid w:val="0"/>
        <w:spacing w:before="79" w:beforeLines="25" w:after="79" w:afterLines="25" w:line="240" w:lineRule="auto"/>
        <w:textAlignment w:val="auto"/>
        <w:rPr>
          <w:rFonts w:hint="eastAsia" w:ascii="宋体" w:hAnsi="宋体"/>
          <w:bCs/>
          <w:szCs w:val="21"/>
        </w:rPr>
      </w:pPr>
      <w:r>
        <w:rPr>
          <w:rFonts w:hint="default" w:ascii="Calibri" w:hAnsi="Calibri" w:cs="Calibri"/>
          <w:szCs w:val="21"/>
        </w:rPr>
        <w:t>3.1</w:t>
      </w:r>
      <w:r>
        <w:rPr>
          <w:rFonts w:hint="eastAsia" w:ascii="宋体" w:hAnsi="宋体"/>
          <w:bCs/>
          <w:szCs w:val="21"/>
        </w:rPr>
        <w:t>管理体系覆盖的</w:t>
      </w:r>
      <w:r>
        <w:rPr>
          <w:rFonts w:hint="eastAsia" w:ascii="宋体" w:hAnsi="宋体"/>
          <w:bCs/>
          <w:szCs w:val="21"/>
          <w:lang w:val="en-US" w:eastAsia="zh-CN"/>
        </w:rPr>
        <w:t>人员</w:t>
      </w:r>
      <w:r>
        <w:rPr>
          <w:rFonts w:hint="eastAsia" w:ascii="宋体" w:hAnsi="宋体"/>
          <w:bCs/>
          <w:szCs w:val="21"/>
          <w:lang w:val="en-US" w:eastAsia="zh-CN"/>
        </w:rPr>
        <w:t>信息如下：</w:t>
      </w:r>
    </w:p>
    <w:tbl>
      <w:tblPr>
        <w:tblStyle w:val="8"/>
        <w:tblW w:w="105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8"/>
        <w:gridCol w:w="1545"/>
        <w:gridCol w:w="2478"/>
        <w:gridCol w:w="1922"/>
        <w:gridCol w:w="3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878"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Calibri" w:hAnsi="Calibri" w:eastAsia="宋体" w:cs="Calibri"/>
                <w:szCs w:val="21"/>
                <w:vertAlign w:val="baseline"/>
                <w:lang w:val="en-US" w:eastAsia="zh-CN"/>
              </w:rPr>
            </w:pPr>
            <w:r>
              <w:rPr>
                <w:rFonts w:hint="eastAsia" w:ascii="Calibri" w:hAnsi="Calibri" w:eastAsia="宋体" w:cs="Calibri"/>
                <w:szCs w:val="21"/>
                <w:vertAlign w:val="baseline"/>
                <w:lang w:val="en-US" w:eastAsia="zh-CN"/>
              </w:rPr>
              <w:t>A</w:t>
            </w:r>
          </w:p>
        </w:tc>
        <w:tc>
          <w:tcPr>
            <w:tcW w:w="4023" w:type="dxa"/>
            <w:gridSpan w:val="2"/>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Calibri" w:hAnsi="Calibri" w:cs="Calibri"/>
                <w:kern w:val="2"/>
                <w:sz w:val="21"/>
                <w:szCs w:val="21"/>
                <w:vertAlign w:val="baseline"/>
                <w:lang w:val="en-US" w:eastAsia="zh-CN" w:bidi="ar-SA"/>
              </w:rPr>
            </w:pPr>
            <w:r>
              <w:rPr>
                <w:rFonts w:hint="eastAsia" w:ascii="Calibri" w:hAnsi="Calibri" w:cs="Calibri"/>
                <w:kern w:val="2"/>
                <w:sz w:val="21"/>
                <w:szCs w:val="21"/>
                <w:vertAlign w:val="baseline"/>
                <w:lang w:val="en-US" w:eastAsia="zh-CN" w:bidi="ar-SA"/>
              </w:rPr>
              <w:t>全职员工（不包括兼职人员）</w:t>
            </w:r>
          </w:p>
        </w:tc>
        <w:tc>
          <w:tcPr>
            <w:tcW w:w="192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Calibri" w:hAnsi="Calibri" w:cs="Calibri"/>
                <w:kern w:val="2"/>
                <w:sz w:val="21"/>
                <w:szCs w:val="21"/>
                <w:vertAlign w:val="baseline"/>
                <w:lang w:val="en-US" w:eastAsia="zh-CN" w:bidi="ar-SA"/>
              </w:rPr>
            </w:pPr>
            <w:r>
              <w:rPr>
                <w:rFonts w:hint="eastAsia" w:ascii="Calibri" w:hAnsi="Calibri" w:cs="Calibri"/>
                <w:kern w:val="2"/>
                <w:sz w:val="21"/>
                <w:szCs w:val="21"/>
                <w:vertAlign w:val="baseline"/>
                <w:lang w:val="en-US" w:eastAsia="zh-CN" w:bidi="ar-SA"/>
              </w:rPr>
              <w:t>常规员工数</w:t>
            </w:r>
          </w:p>
        </w:tc>
        <w:tc>
          <w:tcPr>
            <w:tcW w:w="3757"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Calibri" w:hAnsi="Calibri" w:cs="Calibri"/>
                <w:kern w:val="2"/>
                <w:sz w:val="21"/>
                <w:szCs w:val="21"/>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Calibri" w:hAnsi="Calibri" w:eastAsia="宋体" w:cs="Calibri"/>
                <w:szCs w:val="21"/>
                <w:vertAlign w:val="baseline"/>
                <w:lang w:val="en-US" w:eastAsia="zh-CN"/>
              </w:rPr>
            </w:pPr>
          </w:p>
        </w:tc>
        <w:tc>
          <w:tcPr>
            <w:tcW w:w="4023" w:type="dxa"/>
            <w:gridSpan w:val="2"/>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Calibri" w:hAnsi="Calibri" w:cs="Calibri"/>
                <w:kern w:val="2"/>
                <w:sz w:val="21"/>
                <w:szCs w:val="21"/>
                <w:vertAlign w:val="baseline"/>
                <w:lang w:val="en-US" w:eastAsia="zh-CN" w:bidi="ar-SA"/>
              </w:rPr>
            </w:pPr>
          </w:p>
        </w:tc>
        <w:tc>
          <w:tcPr>
            <w:tcW w:w="192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Calibri" w:hAnsi="Calibri" w:cs="Calibri"/>
                <w:kern w:val="2"/>
                <w:sz w:val="21"/>
                <w:szCs w:val="21"/>
                <w:vertAlign w:val="baseline"/>
                <w:lang w:val="en-US" w:eastAsia="zh-CN" w:bidi="ar-SA"/>
              </w:rPr>
            </w:pPr>
            <w:r>
              <w:rPr>
                <w:rFonts w:hint="eastAsia" w:ascii="Calibri" w:hAnsi="Calibri" w:cs="Calibri"/>
                <w:kern w:val="2"/>
                <w:sz w:val="21"/>
                <w:szCs w:val="21"/>
                <w:vertAlign w:val="baseline"/>
                <w:lang w:val="en-US" w:eastAsia="zh-CN" w:bidi="ar-SA"/>
              </w:rPr>
              <w:t>全职员工全年</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Calibri" w:hAnsi="Calibri" w:cs="Calibri"/>
                <w:kern w:val="2"/>
                <w:sz w:val="21"/>
                <w:szCs w:val="21"/>
                <w:vertAlign w:val="baseline"/>
                <w:lang w:val="en-US" w:eastAsia="zh-CN" w:bidi="ar-SA"/>
              </w:rPr>
            </w:pPr>
            <w:r>
              <w:rPr>
                <w:rFonts w:hint="eastAsia" w:ascii="Calibri" w:hAnsi="Calibri" w:cs="Calibri"/>
                <w:kern w:val="2"/>
                <w:sz w:val="21"/>
                <w:szCs w:val="21"/>
                <w:vertAlign w:val="baseline"/>
                <w:lang w:val="en-US" w:eastAsia="zh-CN" w:bidi="ar-SA"/>
              </w:rPr>
              <w:t>平均工作天数</w:t>
            </w:r>
          </w:p>
        </w:tc>
        <w:tc>
          <w:tcPr>
            <w:tcW w:w="3757"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Calibri" w:hAnsi="Calibri" w:cs="Calibri"/>
                <w:kern w:val="2"/>
                <w:sz w:val="21"/>
                <w:szCs w:val="21"/>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Calibri" w:hAnsi="Calibri" w:eastAsia="宋体" w:cs="Calibri"/>
                <w:szCs w:val="21"/>
                <w:vertAlign w:val="baseline"/>
                <w:lang w:val="en-US" w:eastAsia="zh-CN"/>
              </w:rPr>
            </w:pPr>
            <w:r>
              <w:rPr>
                <w:rFonts w:hint="eastAsia" w:ascii="Calibri" w:hAnsi="Calibri" w:eastAsia="宋体" w:cs="Calibri"/>
                <w:szCs w:val="21"/>
                <w:vertAlign w:val="baseline"/>
                <w:lang w:val="en-US" w:eastAsia="zh-CN"/>
              </w:rPr>
              <w:t>B</w:t>
            </w:r>
          </w:p>
        </w:tc>
        <w:tc>
          <w:tcPr>
            <w:tcW w:w="4023" w:type="dxa"/>
            <w:gridSpan w:val="2"/>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Calibri" w:hAnsi="Calibri" w:cs="Calibri"/>
                <w:kern w:val="2"/>
                <w:sz w:val="21"/>
                <w:szCs w:val="21"/>
                <w:vertAlign w:val="baseline"/>
                <w:lang w:val="en-US" w:eastAsia="zh-CN" w:bidi="ar-SA"/>
              </w:rPr>
            </w:pPr>
            <w:r>
              <w:rPr>
                <w:rFonts w:hint="eastAsia" w:ascii="Calibri" w:hAnsi="Calibri" w:cs="Calibri"/>
                <w:kern w:val="2"/>
                <w:sz w:val="21"/>
                <w:szCs w:val="21"/>
                <w:vertAlign w:val="baseline"/>
                <w:lang w:val="en-US" w:eastAsia="zh-CN" w:bidi="ar-SA"/>
              </w:rPr>
              <w:t>兼职人员</w:t>
            </w:r>
          </w:p>
        </w:tc>
        <w:tc>
          <w:tcPr>
            <w:tcW w:w="192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Calibri" w:hAnsi="Calibri" w:cs="Calibri"/>
                <w:kern w:val="2"/>
                <w:sz w:val="21"/>
                <w:szCs w:val="21"/>
                <w:vertAlign w:val="baseline"/>
                <w:lang w:val="en-US" w:eastAsia="zh-CN" w:bidi="ar-SA"/>
              </w:rPr>
            </w:pPr>
            <w:r>
              <w:rPr>
                <w:rFonts w:hint="eastAsia" w:ascii="Calibri" w:hAnsi="Calibri" w:cs="Calibri"/>
                <w:kern w:val="2"/>
                <w:sz w:val="21"/>
                <w:szCs w:val="21"/>
                <w:vertAlign w:val="baseline"/>
                <w:lang w:val="en-US" w:eastAsia="zh-CN" w:bidi="ar-SA"/>
              </w:rPr>
              <w:t>兼职人员总数</w:t>
            </w:r>
          </w:p>
        </w:tc>
        <w:tc>
          <w:tcPr>
            <w:tcW w:w="3757"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Calibri" w:hAnsi="Calibri" w:cs="Calibri"/>
                <w:kern w:val="2"/>
                <w:sz w:val="21"/>
                <w:szCs w:val="21"/>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Calibri" w:hAnsi="Calibri" w:eastAsia="宋体" w:cs="Calibri"/>
                <w:szCs w:val="21"/>
                <w:vertAlign w:val="baseline"/>
                <w:lang w:val="en-US" w:eastAsia="zh-CN"/>
              </w:rPr>
            </w:pPr>
          </w:p>
        </w:tc>
        <w:tc>
          <w:tcPr>
            <w:tcW w:w="4023" w:type="dxa"/>
            <w:gridSpan w:val="2"/>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Calibri" w:hAnsi="Calibri" w:cs="Calibri"/>
                <w:kern w:val="2"/>
                <w:sz w:val="21"/>
                <w:szCs w:val="21"/>
                <w:vertAlign w:val="baseline"/>
                <w:lang w:val="en-US" w:eastAsia="zh-CN" w:bidi="ar-SA"/>
              </w:rPr>
            </w:pPr>
          </w:p>
        </w:tc>
        <w:tc>
          <w:tcPr>
            <w:tcW w:w="192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Calibri" w:hAnsi="Calibri" w:cs="Calibri"/>
                <w:kern w:val="2"/>
                <w:sz w:val="21"/>
                <w:szCs w:val="21"/>
                <w:vertAlign w:val="baseline"/>
                <w:lang w:val="en-US" w:eastAsia="zh-CN" w:bidi="ar-SA"/>
              </w:rPr>
            </w:pPr>
            <w:r>
              <w:rPr>
                <w:rFonts w:hint="eastAsia" w:ascii="Calibri" w:hAnsi="Calibri" w:cs="Calibri"/>
                <w:kern w:val="2"/>
                <w:sz w:val="21"/>
                <w:szCs w:val="21"/>
                <w:vertAlign w:val="baseline"/>
                <w:lang w:val="en-US" w:eastAsia="zh-CN" w:bidi="ar-SA"/>
              </w:rPr>
              <w:t>兼职人员平均每天工作的小时数</w:t>
            </w:r>
          </w:p>
        </w:tc>
        <w:tc>
          <w:tcPr>
            <w:tcW w:w="3757"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Calibri" w:hAnsi="Calibri" w:cs="Calibri"/>
                <w:kern w:val="2"/>
                <w:sz w:val="21"/>
                <w:szCs w:val="21"/>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Calibri" w:hAnsi="Calibri" w:eastAsia="宋体" w:cs="Calibri"/>
                <w:szCs w:val="21"/>
                <w:vertAlign w:val="baseline"/>
                <w:lang w:val="en-US" w:eastAsia="zh-CN"/>
              </w:rPr>
            </w:pPr>
          </w:p>
        </w:tc>
        <w:tc>
          <w:tcPr>
            <w:tcW w:w="4023" w:type="dxa"/>
            <w:gridSpan w:val="2"/>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Calibri" w:hAnsi="Calibri" w:cs="Calibri"/>
                <w:kern w:val="2"/>
                <w:sz w:val="21"/>
                <w:szCs w:val="21"/>
                <w:vertAlign w:val="baseline"/>
                <w:lang w:val="en-US" w:eastAsia="zh-CN" w:bidi="ar-SA"/>
              </w:rPr>
            </w:pPr>
          </w:p>
        </w:tc>
        <w:tc>
          <w:tcPr>
            <w:tcW w:w="192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Calibri" w:hAnsi="Calibri" w:cs="Calibri"/>
                <w:kern w:val="2"/>
                <w:sz w:val="21"/>
                <w:szCs w:val="21"/>
                <w:vertAlign w:val="baseline"/>
                <w:lang w:val="en-US" w:eastAsia="zh-CN" w:bidi="ar-SA"/>
              </w:rPr>
            </w:pPr>
            <w:r>
              <w:rPr>
                <w:rFonts w:hint="eastAsia" w:ascii="Calibri" w:hAnsi="Calibri" w:cs="Calibri"/>
                <w:kern w:val="2"/>
                <w:sz w:val="21"/>
                <w:szCs w:val="21"/>
                <w:vertAlign w:val="baseline"/>
                <w:lang w:val="en-US" w:eastAsia="zh-CN" w:bidi="ar-SA"/>
              </w:rPr>
              <w:t>兼职人员全年</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Calibri" w:hAnsi="Calibri" w:cs="Calibri"/>
                <w:kern w:val="2"/>
                <w:sz w:val="21"/>
                <w:szCs w:val="21"/>
                <w:vertAlign w:val="baseline"/>
                <w:lang w:val="en-US" w:eastAsia="zh-CN" w:bidi="ar-SA"/>
              </w:rPr>
            </w:pPr>
            <w:r>
              <w:rPr>
                <w:rFonts w:hint="eastAsia" w:ascii="Calibri" w:hAnsi="Calibri" w:cs="Calibri"/>
                <w:kern w:val="2"/>
                <w:sz w:val="21"/>
                <w:szCs w:val="21"/>
                <w:vertAlign w:val="baseline"/>
                <w:lang w:val="en-US" w:eastAsia="zh-CN" w:bidi="ar-SA"/>
              </w:rPr>
              <w:t>平均工作天数</w:t>
            </w:r>
          </w:p>
        </w:tc>
        <w:tc>
          <w:tcPr>
            <w:tcW w:w="3757"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Calibri" w:hAnsi="Calibri" w:cs="Calibri"/>
                <w:kern w:val="2"/>
                <w:sz w:val="21"/>
                <w:szCs w:val="21"/>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Calibri" w:hAnsi="Calibri" w:eastAsia="宋体" w:cs="Calibri"/>
                <w:szCs w:val="21"/>
                <w:vertAlign w:val="baseline"/>
                <w:lang w:val="en-US" w:eastAsia="zh-CN"/>
              </w:rPr>
            </w:pPr>
            <w:r>
              <w:rPr>
                <w:rFonts w:hint="eastAsia" w:ascii="Calibri" w:hAnsi="Calibri" w:eastAsia="宋体" w:cs="Calibri"/>
                <w:szCs w:val="21"/>
                <w:vertAlign w:val="baseline"/>
                <w:lang w:val="en-US" w:eastAsia="zh-CN"/>
              </w:rPr>
              <w:t>C</w:t>
            </w:r>
          </w:p>
        </w:tc>
        <w:tc>
          <w:tcPr>
            <w:tcW w:w="4023"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Calibri" w:hAnsi="Calibri" w:cs="Calibri"/>
                <w:kern w:val="2"/>
                <w:sz w:val="21"/>
                <w:szCs w:val="21"/>
                <w:vertAlign w:val="baseline"/>
                <w:lang w:val="en-US" w:eastAsia="zh-CN" w:bidi="ar-SA"/>
              </w:rPr>
            </w:pPr>
            <w:r>
              <w:rPr>
                <w:rFonts w:hint="eastAsia" w:ascii="Calibri" w:hAnsi="Calibri" w:cs="Calibri"/>
                <w:kern w:val="2"/>
                <w:sz w:val="21"/>
                <w:szCs w:val="21"/>
                <w:vertAlign w:val="baseline"/>
                <w:lang w:val="en-US" w:eastAsia="zh-CN" w:bidi="ar-SA"/>
              </w:rPr>
              <w:t>其他说明：请说明从事相似或重复工作的岗位及人数</w:t>
            </w:r>
          </w:p>
        </w:tc>
        <w:tc>
          <w:tcPr>
            <w:tcW w:w="5679"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Calibri" w:hAnsi="Calibri" w:cs="Calibri"/>
                <w:kern w:val="2"/>
                <w:sz w:val="21"/>
                <w:szCs w:val="21"/>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Calibri" w:hAnsi="Calibri" w:eastAsia="宋体" w:cs="Calibri"/>
                <w:szCs w:val="21"/>
                <w:highlight w:val="none"/>
                <w:vertAlign w:val="baseline"/>
                <w:lang w:val="en-US" w:eastAsia="zh-CN"/>
              </w:rPr>
            </w:pPr>
            <w:r>
              <w:rPr>
                <w:rFonts w:hint="eastAsia" w:ascii="Calibri" w:hAnsi="Calibri" w:eastAsia="宋体" w:cs="Calibri"/>
                <w:szCs w:val="21"/>
                <w:highlight w:val="none"/>
                <w:vertAlign w:val="baseline"/>
                <w:lang w:val="en-US" w:eastAsia="zh-CN"/>
              </w:rPr>
              <w:t>D</w:t>
            </w:r>
          </w:p>
        </w:tc>
        <w:tc>
          <w:tcPr>
            <w:tcW w:w="9702" w:type="dxa"/>
            <w:gridSpan w:val="4"/>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Calibri" w:hAnsi="Calibri" w:cs="Calibri"/>
                <w:kern w:val="2"/>
                <w:sz w:val="21"/>
                <w:szCs w:val="21"/>
                <w:highlight w:val="none"/>
                <w:vertAlign w:val="baseline"/>
                <w:lang w:val="en-US" w:eastAsia="zh-CN" w:bidi="ar-SA"/>
              </w:rPr>
            </w:pPr>
            <w:r>
              <w:rPr>
                <w:rFonts w:hint="eastAsia" w:ascii="宋体" w:hAnsi="宋体"/>
                <w:szCs w:val="21"/>
                <w:highlight w:val="none"/>
              </w:rPr>
              <w:t>信息</w:t>
            </w:r>
            <w:r>
              <w:rPr>
                <w:rFonts w:hint="eastAsia" w:ascii="宋体" w:hAnsi="宋体"/>
                <w:szCs w:val="21"/>
                <w:highlight w:val="none"/>
                <w:lang w:val="en-US" w:eastAsia="zh-CN"/>
              </w:rPr>
              <w:t>技术服务</w:t>
            </w:r>
            <w:r>
              <w:rPr>
                <w:rFonts w:hint="eastAsia" w:ascii="宋体" w:hAnsi="宋体"/>
                <w:szCs w:val="21"/>
                <w:highlight w:val="none"/>
              </w:rPr>
              <w:t>管理体系</w:t>
            </w:r>
            <w:r>
              <w:rPr>
                <w:rFonts w:hint="eastAsia" w:ascii="宋体" w:hAnsi="宋体"/>
                <w:szCs w:val="21"/>
                <w:highlight w:val="none"/>
                <w:lang w:val="en-US" w:eastAsia="zh-CN"/>
              </w:rPr>
              <w:t>(ITSMS)</w:t>
            </w:r>
            <w:r>
              <w:rPr>
                <w:rFonts w:hint="eastAsia" w:ascii="Calibri" w:hAnsi="Calibri" w:cs="Calibri"/>
                <w:kern w:val="2"/>
                <w:sz w:val="21"/>
                <w:szCs w:val="21"/>
                <w:highlight w:val="none"/>
                <w:vertAlign w:val="baseline"/>
                <w:lang w:val="en-US" w:eastAsia="zh-CN" w:bidi="ar-SA"/>
              </w:rPr>
              <w:t>服务点数量：共</w:t>
            </w:r>
            <w:r>
              <w:rPr>
                <w:rFonts w:hint="eastAsia" w:ascii="Calibri" w:hAnsi="Calibri" w:cs="Calibri"/>
                <w:kern w:val="2"/>
                <w:sz w:val="21"/>
                <w:szCs w:val="21"/>
                <w:highlight w:val="none"/>
                <w:u w:val="single"/>
                <w:vertAlign w:val="baseline"/>
                <w:lang w:val="en-US" w:eastAsia="zh-CN" w:bidi="ar-SA"/>
              </w:rPr>
              <w:t xml:space="preserve">           </w:t>
            </w:r>
            <w:r>
              <w:rPr>
                <w:rFonts w:hint="eastAsia" w:ascii="Calibri" w:hAnsi="Calibri" w:cs="Calibri"/>
                <w:kern w:val="2"/>
                <w:sz w:val="21"/>
                <w:szCs w:val="21"/>
                <w:highlight w:val="none"/>
                <w:vertAlign w:val="baseline"/>
                <w:lang w:val="en-US" w:eastAsia="zh-CN" w:bidi="ar-SA"/>
              </w:rPr>
              <w:t>个，服务点具体信息如下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7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Calibri" w:hAnsi="Calibri" w:eastAsia="宋体" w:cs="Calibri"/>
                <w:szCs w:val="21"/>
                <w:highlight w:val="none"/>
                <w:vertAlign w:val="baseline"/>
                <w:lang w:val="en-US" w:eastAsia="zh-CN"/>
              </w:rPr>
            </w:pPr>
            <w:r>
              <w:rPr>
                <w:rFonts w:hint="eastAsia" w:ascii="Calibri" w:hAnsi="Calibri" w:eastAsia="宋体" w:cs="Calibri"/>
                <w:szCs w:val="21"/>
                <w:highlight w:val="none"/>
                <w:vertAlign w:val="baseline"/>
                <w:lang w:val="en-US" w:eastAsia="zh-CN"/>
              </w:rPr>
              <w:t>序号</w:t>
            </w:r>
          </w:p>
        </w:tc>
        <w:tc>
          <w:tcPr>
            <w:tcW w:w="154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Calibri" w:hAnsi="Calibri" w:cs="Calibri"/>
                <w:kern w:val="2"/>
                <w:sz w:val="21"/>
                <w:szCs w:val="21"/>
                <w:highlight w:val="none"/>
                <w:vertAlign w:val="baseline"/>
                <w:lang w:val="en-US" w:eastAsia="zh-CN" w:bidi="ar-SA"/>
              </w:rPr>
            </w:pPr>
            <w:r>
              <w:rPr>
                <w:rFonts w:hint="eastAsia" w:ascii="Calibri" w:hAnsi="Calibri" w:cs="Calibri"/>
                <w:kern w:val="2"/>
                <w:sz w:val="21"/>
                <w:szCs w:val="21"/>
                <w:highlight w:val="none"/>
                <w:vertAlign w:val="baseline"/>
                <w:lang w:val="en-US" w:eastAsia="zh-CN" w:bidi="ar-SA"/>
              </w:rPr>
              <w:t>名称</w:t>
            </w:r>
          </w:p>
        </w:tc>
        <w:tc>
          <w:tcPr>
            <w:tcW w:w="247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Calibri" w:hAnsi="Calibri" w:cs="Calibri"/>
                <w:kern w:val="2"/>
                <w:sz w:val="21"/>
                <w:szCs w:val="21"/>
                <w:highlight w:val="none"/>
                <w:vertAlign w:val="baseline"/>
                <w:lang w:val="en-US" w:eastAsia="zh-CN" w:bidi="ar-SA"/>
              </w:rPr>
            </w:pPr>
            <w:r>
              <w:rPr>
                <w:rFonts w:hint="eastAsia" w:ascii="Calibri" w:hAnsi="Calibri" w:cs="Calibri"/>
                <w:kern w:val="2"/>
                <w:sz w:val="21"/>
                <w:szCs w:val="21"/>
                <w:highlight w:val="none"/>
                <w:vertAlign w:val="baseline"/>
                <w:lang w:val="en-US" w:eastAsia="zh-CN" w:bidi="ar-SA"/>
              </w:rPr>
              <w:t>地址</w:t>
            </w:r>
          </w:p>
        </w:tc>
        <w:tc>
          <w:tcPr>
            <w:tcW w:w="192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Calibri" w:hAnsi="Calibri" w:cs="Calibri"/>
                <w:kern w:val="2"/>
                <w:sz w:val="21"/>
                <w:szCs w:val="21"/>
                <w:highlight w:val="none"/>
                <w:vertAlign w:val="baseline"/>
                <w:lang w:val="en-US" w:eastAsia="zh-CN" w:bidi="ar-SA"/>
              </w:rPr>
            </w:pPr>
            <w:r>
              <w:rPr>
                <w:rFonts w:hint="eastAsia" w:ascii="Calibri" w:hAnsi="Calibri" w:cs="Calibri"/>
                <w:kern w:val="2"/>
                <w:sz w:val="21"/>
                <w:szCs w:val="21"/>
                <w:highlight w:val="none"/>
                <w:vertAlign w:val="baseline"/>
                <w:lang w:val="en-US" w:eastAsia="zh-CN" w:bidi="ar-SA"/>
              </w:rPr>
              <w:t>服务类型</w:t>
            </w:r>
          </w:p>
        </w:tc>
        <w:tc>
          <w:tcPr>
            <w:tcW w:w="3757"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Calibri" w:hAnsi="Calibri" w:cs="Calibri"/>
                <w:kern w:val="2"/>
                <w:sz w:val="21"/>
                <w:szCs w:val="21"/>
                <w:highlight w:val="none"/>
                <w:vertAlign w:val="baseline"/>
                <w:lang w:val="en-US" w:eastAsia="zh-CN" w:bidi="ar-SA"/>
              </w:rPr>
            </w:pPr>
            <w:r>
              <w:rPr>
                <w:rFonts w:hint="eastAsia" w:ascii="Calibri" w:hAnsi="Calibri" w:cs="Calibri"/>
                <w:kern w:val="2"/>
                <w:sz w:val="21"/>
                <w:szCs w:val="21"/>
                <w:highlight w:val="none"/>
                <w:vertAlign w:val="baseline"/>
                <w:lang w:val="en-US" w:eastAsia="zh-CN" w:bidi="ar-SA"/>
              </w:rPr>
              <w:t>服务内容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7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Calibri" w:hAnsi="Calibri" w:eastAsia="宋体" w:cs="Calibri"/>
                <w:szCs w:val="21"/>
                <w:vertAlign w:val="baseline"/>
                <w:lang w:val="en-US" w:eastAsia="zh-CN"/>
              </w:rPr>
            </w:pPr>
            <w:r>
              <w:rPr>
                <w:rFonts w:hint="eastAsia" w:ascii="Calibri" w:hAnsi="Calibri" w:eastAsia="宋体" w:cs="Calibri"/>
                <w:szCs w:val="21"/>
                <w:vertAlign w:val="baseline"/>
                <w:lang w:val="en-US" w:eastAsia="zh-CN"/>
              </w:rPr>
              <w:t>1</w:t>
            </w:r>
          </w:p>
        </w:tc>
        <w:tc>
          <w:tcPr>
            <w:tcW w:w="154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Calibri" w:hAnsi="Calibri" w:cs="Calibri"/>
                <w:kern w:val="2"/>
                <w:sz w:val="21"/>
                <w:szCs w:val="21"/>
                <w:highlight w:val="yellow"/>
                <w:vertAlign w:val="baseline"/>
                <w:lang w:val="en-US" w:eastAsia="zh-CN" w:bidi="ar-SA"/>
              </w:rPr>
            </w:pPr>
          </w:p>
        </w:tc>
        <w:tc>
          <w:tcPr>
            <w:tcW w:w="247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Calibri" w:hAnsi="Calibri" w:cs="Calibri"/>
                <w:kern w:val="2"/>
                <w:sz w:val="21"/>
                <w:szCs w:val="21"/>
                <w:highlight w:val="yellow"/>
                <w:vertAlign w:val="baseline"/>
                <w:lang w:val="en-US" w:eastAsia="zh-CN" w:bidi="ar-SA"/>
              </w:rPr>
            </w:pPr>
          </w:p>
        </w:tc>
        <w:tc>
          <w:tcPr>
            <w:tcW w:w="192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Calibri" w:hAnsi="Calibri" w:cs="Calibri"/>
                <w:kern w:val="2"/>
                <w:sz w:val="21"/>
                <w:szCs w:val="21"/>
                <w:highlight w:val="yellow"/>
                <w:vertAlign w:val="baseline"/>
                <w:lang w:val="en-US" w:eastAsia="zh-CN" w:bidi="ar-SA"/>
              </w:rPr>
            </w:pPr>
          </w:p>
        </w:tc>
        <w:tc>
          <w:tcPr>
            <w:tcW w:w="3757"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Calibri" w:hAnsi="Calibri" w:cs="Calibri"/>
                <w:kern w:val="2"/>
                <w:sz w:val="21"/>
                <w:szCs w:val="21"/>
                <w:highlight w:val="yellow"/>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7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Calibri" w:hAnsi="Calibri" w:eastAsia="宋体" w:cs="Calibri"/>
                <w:szCs w:val="21"/>
                <w:vertAlign w:val="baseline"/>
                <w:lang w:val="en-US" w:eastAsia="zh-CN"/>
              </w:rPr>
            </w:pPr>
            <w:r>
              <w:rPr>
                <w:rFonts w:hint="eastAsia" w:ascii="Calibri" w:hAnsi="Calibri" w:eastAsia="宋体" w:cs="Calibri"/>
                <w:szCs w:val="21"/>
                <w:vertAlign w:val="baseline"/>
                <w:lang w:val="en-US" w:eastAsia="zh-CN"/>
              </w:rPr>
              <w:t>2</w:t>
            </w:r>
          </w:p>
        </w:tc>
        <w:tc>
          <w:tcPr>
            <w:tcW w:w="154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Calibri" w:hAnsi="Calibri" w:cs="Calibri"/>
                <w:kern w:val="2"/>
                <w:sz w:val="21"/>
                <w:szCs w:val="21"/>
                <w:highlight w:val="yellow"/>
                <w:vertAlign w:val="baseline"/>
                <w:lang w:val="en-US" w:eastAsia="zh-CN" w:bidi="ar-SA"/>
              </w:rPr>
            </w:pPr>
          </w:p>
        </w:tc>
        <w:tc>
          <w:tcPr>
            <w:tcW w:w="247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Calibri" w:hAnsi="Calibri" w:cs="Calibri"/>
                <w:kern w:val="2"/>
                <w:sz w:val="21"/>
                <w:szCs w:val="21"/>
                <w:highlight w:val="yellow"/>
                <w:vertAlign w:val="baseline"/>
                <w:lang w:val="en-US" w:eastAsia="zh-CN" w:bidi="ar-SA"/>
              </w:rPr>
            </w:pPr>
          </w:p>
        </w:tc>
        <w:tc>
          <w:tcPr>
            <w:tcW w:w="192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Calibri" w:hAnsi="Calibri" w:cs="Calibri"/>
                <w:kern w:val="2"/>
                <w:sz w:val="21"/>
                <w:szCs w:val="21"/>
                <w:highlight w:val="yellow"/>
                <w:vertAlign w:val="baseline"/>
                <w:lang w:val="en-US" w:eastAsia="zh-CN" w:bidi="ar-SA"/>
              </w:rPr>
            </w:pPr>
          </w:p>
        </w:tc>
        <w:tc>
          <w:tcPr>
            <w:tcW w:w="3757"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Calibri" w:hAnsi="Calibri" w:cs="Calibri"/>
                <w:kern w:val="2"/>
                <w:sz w:val="21"/>
                <w:szCs w:val="21"/>
                <w:highlight w:val="yellow"/>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7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Calibri" w:hAnsi="Calibri" w:eastAsia="宋体" w:cs="Calibri"/>
                <w:szCs w:val="21"/>
                <w:vertAlign w:val="baseline"/>
                <w:lang w:val="en-US" w:eastAsia="zh-CN"/>
              </w:rPr>
            </w:pPr>
            <w:r>
              <w:rPr>
                <w:rFonts w:hint="eastAsia" w:ascii="Calibri" w:hAnsi="Calibri" w:eastAsia="宋体" w:cs="Calibri"/>
                <w:szCs w:val="21"/>
                <w:vertAlign w:val="baseline"/>
                <w:lang w:val="en-US" w:eastAsia="zh-CN"/>
              </w:rPr>
              <w:t>3</w:t>
            </w:r>
          </w:p>
        </w:tc>
        <w:tc>
          <w:tcPr>
            <w:tcW w:w="154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Calibri" w:hAnsi="Calibri" w:cs="Calibri"/>
                <w:kern w:val="2"/>
                <w:sz w:val="21"/>
                <w:szCs w:val="21"/>
                <w:highlight w:val="yellow"/>
                <w:vertAlign w:val="baseline"/>
                <w:lang w:val="en-US" w:eastAsia="zh-CN" w:bidi="ar-SA"/>
              </w:rPr>
            </w:pPr>
          </w:p>
        </w:tc>
        <w:tc>
          <w:tcPr>
            <w:tcW w:w="247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Calibri" w:hAnsi="Calibri" w:cs="Calibri"/>
                <w:kern w:val="2"/>
                <w:sz w:val="21"/>
                <w:szCs w:val="21"/>
                <w:highlight w:val="yellow"/>
                <w:vertAlign w:val="baseline"/>
                <w:lang w:val="en-US" w:eastAsia="zh-CN" w:bidi="ar-SA"/>
              </w:rPr>
            </w:pPr>
          </w:p>
        </w:tc>
        <w:tc>
          <w:tcPr>
            <w:tcW w:w="192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Calibri" w:hAnsi="Calibri" w:cs="Calibri"/>
                <w:kern w:val="2"/>
                <w:sz w:val="21"/>
                <w:szCs w:val="21"/>
                <w:highlight w:val="yellow"/>
                <w:vertAlign w:val="baseline"/>
                <w:lang w:val="en-US" w:eastAsia="zh-CN" w:bidi="ar-SA"/>
              </w:rPr>
            </w:pPr>
          </w:p>
        </w:tc>
        <w:tc>
          <w:tcPr>
            <w:tcW w:w="3757"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Calibri" w:hAnsi="Calibri" w:cs="Calibri"/>
                <w:kern w:val="2"/>
                <w:sz w:val="21"/>
                <w:szCs w:val="21"/>
                <w:highlight w:val="yellow"/>
                <w:vertAlign w:val="baseline"/>
                <w:lang w:val="en-US" w:eastAsia="zh-CN" w:bidi="ar-SA"/>
              </w:rPr>
            </w:pPr>
          </w:p>
        </w:tc>
      </w:tr>
    </w:tbl>
    <w:p>
      <w:pPr>
        <w:keepNext w:val="0"/>
        <w:keepLines w:val="0"/>
        <w:pageBreakBefore w:val="0"/>
        <w:widowControl w:val="0"/>
        <w:kinsoku/>
        <w:wordWrap/>
        <w:overflowPunct/>
        <w:topLinePunct w:val="0"/>
        <w:autoSpaceDE/>
        <w:autoSpaceDN/>
        <w:bidi w:val="0"/>
        <w:spacing w:before="79" w:beforeLines="25" w:after="79" w:afterLines="25" w:line="240" w:lineRule="auto"/>
        <w:textAlignment w:val="auto"/>
        <w:rPr>
          <w:rFonts w:hint="eastAsia" w:ascii="Calibri" w:hAnsi="宋体" w:eastAsia="宋体" w:cs="Times New Roman"/>
          <w:color w:val="auto"/>
          <w:szCs w:val="21"/>
        </w:rPr>
      </w:pPr>
      <w:bookmarkStart w:id="0" w:name="_GoBack"/>
      <w:bookmarkEnd w:id="0"/>
      <w:r>
        <w:rPr>
          <w:rFonts w:hint="eastAsia" w:ascii="Calibri" w:hAnsi="宋体" w:eastAsia="宋体" w:cs="Times New Roman"/>
          <w:color w:val="auto"/>
          <w:szCs w:val="21"/>
          <w:lang w:val="en-US" w:eastAsia="zh-CN"/>
        </w:rPr>
        <w:t>3.2</w:t>
      </w:r>
      <w:r>
        <w:rPr>
          <w:rFonts w:hint="eastAsia" w:ascii="Calibri" w:hAnsi="宋体" w:eastAsia="宋体" w:cs="Times New Roman"/>
          <w:color w:val="auto"/>
          <w:szCs w:val="21"/>
        </w:rPr>
        <w:t>作息时间：上午</w:t>
      </w:r>
      <w:r>
        <w:rPr>
          <w:rFonts w:hint="eastAsia" w:ascii="Calibri" w:hAnsi="宋体" w:eastAsia="宋体" w:cs="Times New Roman"/>
          <w:color w:val="auto"/>
          <w:szCs w:val="21"/>
          <w:u w:val="single"/>
        </w:rPr>
        <w:t xml:space="preserve">     </w:t>
      </w:r>
      <w:r>
        <w:rPr>
          <w:rFonts w:hint="eastAsia" w:ascii="Calibri" w:hAnsi="宋体" w:eastAsia="宋体" w:cs="Times New Roman"/>
          <w:color w:val="auto"/>
          <w:szCs w:val="21"/>
        </w:rPr>
        <w:t>下午</w:t>
      </w:r>
      <w:r>
        <w:rPr>
          <w:rFonts w:hint="eastAsia" w:ascii="Calibri" w:hAnsi="宋体" w:eastAsia="宋体" w:cs="Times New Roman"/>
          <w:color w:val="auto"/>
          <w:szCs w:val="21"/>
          <w:u w:val="single"/>
        </w:rPr>
        <w:t xml:space="preserve">     </w:t>
      </w:r>
      <w:r>
        <w:rPr>
          <w:rFonts w:hint="eastAsia" w:ascii="Calibri" w:hAnsi="宋体" w:eastAsia="宋体" w:cs="Times New Roman"/>
          <w:color w:val="auto"/>
          <w:szCs w:val="21"/>
        </w:rPr>
        <w:t>夜班</w:t>
      </w:r>
      <w:r>
        <w:rPr>
          <w:rFonts w:hint="eastAsia" w:ascii="Calibri" w:hAnsi="宋体" w:eastAsia="宋体" w:cs="Times New Roman"/>
          <w:color w:val="auto"/>
          <w:szCs w:val="21"/>
          <w:u w:val="single"/>
        </w:rPr>
        <w:t xml:space="preserve">     </w:t>
      </w:r>
      <w:r>
        <w:rPr>
          <w:rFonts w:hint="eastAsia" w:ascii="Calibri" w:hAnsi="宋体" w:eastAsia="宋体" w:cs="Times New Roman"/>
          <w:color w:val="auto"/>
          <w:szCs w:val="21"/>
        </w:rPr>
        <w:t>。倒班情况请附说明每个班次的活动过程、班次之间活动的差异性、班次人数、交接班时间信息。</w:t>
      </w:r>
    </w:p>
    <w:p>
      <w:pPr>
        <w:keepNext w:val="0"/>
        <w:keepLines w:val="0"/>
        <w:pageBreakBefore w:val="0"/>
        <w:widowControl w:val="0"/>
        <w:kinsoku/>
        <w:wordWrap/>
        <w:overflowPunct/>
        <w:topLinePunct w:val="0"/>
        <w:autoSpaceDE/>
        <w:autoSpaceDN/>
        <w:bidi w:val="0"/>
        <w:adjustRightInd w:val="0"/>
        <w:snapToGrid w:val="0"/>
        <w:spacing w:before="79" w:beforeLines="25" w:after="79" w:afterLines="25" w:line="240" w:lineRule="auto"/>
        <w:ind w:firstLine="0" w:firstLineChars="0"/>
        <w:textAlignment w:val="auto"/>
        <w:rPr>
          <w:rFonts w:hint="eastAsia" w:ascii="宋体" w:hAnsi="宋体"/>
          <w:bCs/>
          <w:szCs w:val="21"/>
          <w:u w:val="single"/>
        </w:rPr>
      </w:pPr>
      <w:r>
        <w:rPr>
          <w:rFonts w:hint="default" w:ascii="Calibri" w:hAnsi="Calibri" w:cs="Calibri"/>
          <w:bCs/>
          <w:szCs w:val="21"/>
        </w:rPr>
        <w:t>3.</w:t>
      </w:r>
      <w:r>
        <w:rPr>
          <w:rFonts w:hint="eastAsia" w:ascii="Calibri" w:hAnsi="Calibri" w:cs="Calibri"/>
          <w:bCs/>
          <w:szCs w:val="21"/>
          <w:lang w:val="en-US" w:eastAsia="zh-CN"/>
        </w:rPr>
        <w:t>3</w:t>
      </w:r>
      <w:r>
        <w:rPr>
          <w:rFonts w:hint="eastAsia" w:ascii="宋体" w:hAnsi="宋体"/>
          <w:bCs/>
          <w:szCs w:val="21"/>
        </w:rPr>
        <w:t>生产期： □常年生产  □季节性生产：产季月份：</w:t>
      </w:r>
      <w:r>
        <w:rPr>
          <w:rFonts w:hint="eastAsia" w:ascii="宋体" w:hAnsi="宋体"/>
          <w:bCs/>
          <w:szCs w:val="21"/>
          <w:u w:val="single"/>
        </w:rPr>
        <w:t xml:space="preserve">                                               </w:t>
      </w:r>
    </w:p>
    <w:p>
      <w:pPr>
        <w:keepNext w:val="0"/>
        <w:keepLines w:val="0"/>
        <w:pageBreakBefore w:val="0"/>
        <w:widowControl w:val="0"/>
        <w:kinsoku/>
        <w:wordWrap/>
        <w:overflowPunct/>
        <w:topLinePunct w:val="0"/>
        <w:autoSpaceDE/>
        <w:autoSpaceDN/>
        <w:bidi w:val="0"/>
        <w:adjustRightInd w:val="0"/>
        <w:snapToGrid w:val="0"/>
        <w:spacing w:before="79" w:beforeLines="25" w:after="79" w:afterLines="25" w:line="240" w:lineRule="auto"/>
        <w:ind w:firstLine="0" w:firstLineChars="0"/>
        <w:textAlignment w:val="auto"/>
        <w:rPr>
          <w:rFonts w:hint="eastAsia" w:ascii="宋体" w:hAnsi="宋体"/>
          <w:bCs/>
          <w:szCs w:val="21"/>
          <w:u w:val="single"/>
        </w:rPr>
      </w:pPr>
      <w:r>
        <w:rPr>
          <w:rFonts w:hint="default" w:ascii="Calibri" w:hAnsi="Calibri" w:cs="Calibri"/>
          <w:bCs/>
          <w:szCs w:val="21"/>
        </w:rPr>
        <w:t>3.</w:t>
      </w:r>
      <w:r>
        <w:rPr>
          <w:rFonts w:hint="eastAsia" w:ascii="Calibri" w:hAnsi="Calibri" w:cs="Calibri"/>
          <w:bCs/>
          <w:szCs w:val="21"/>
          <w:lang w:val="en-US" w:eastAsia="zh-CN"/>
        </w:rPr>
        <w:t>4</w:t>
      </w:r>
      <w:r>
        <w:rPr>
          <w:rFonts w:hint="eastAsia" w:ascii="宋体" w:hAnsi="宋体"/>
          <w:bCs/>
          <w:szCs w:val="21"/>
        </w:rPr>
        <w:t>申请的认证范围：</w:t>
      </w:r>
      <w:r>
        <w:rPr>
          <w:rFonts w:hint="eastAsia" w:ascii="宋体" w:hAnsi="宋体"/>
          <w:bCs/>
          <w:szCs w:val="21"/>
          <w:u w:val="single"/>
        </w:rPr>
        <w:t xml:space="preserve">                                                                            </w:t>
      </w:r>
    </w:p>
    <w:p>
      <w:pPr>
        <w:keepNext w:val="0"/>
        <w:keepLines w:val="0"/>
        <w:pageBreakBefore w:val="0"/>
        <w:widowControl w:val="0"/>
        <w:kinsoku/>
        <w:wordWrap/>
        <w:overflowPunct/>
        <w:topLinePunct w:val="0"/>
        <w:autoSpaceDE/>
        <w:autoSpaceDN/>
        <w:bidi w:val="0"/>
        <w:adjustRightInd w:val="0"/>
        <w:snapToGrid w:val="0"/>
        <w:spacing w:before="79" w:beforeLines="25" w:after="79" w:afterLines="25" w:line="240" w:lineRule="auto"/>
        <w:ind w:firstLine="0" w:firstLineChars="0"/>
        <w:textAlignment w:val="auto"/>
        <w:rPr>
          <w:rFonts w:hint="eastAsia" w:ascii="宋体" w:hAnsi="宋体"/>
          <w:szCs w:val="21"/>
          <w:highlight w:val="none"/>
        </w:rPr>
      </w:pPr>
      <w:r>
        <w:rPr>
          <w:rFonts w:hint="default" w:ascii="Calibri" w:hAnsi="Calibri" w:cs="Calibri"/>
          <w:szCs w:val="21"/>
          <w:highlight w:val="none"/>
        </w:rPr>
        <w:t>3.</w:t>
      </w:r>
      <w:r>
        <w:rPr>
          <w:rFonts w:hint="eastAsia" w:ascii="Calibri" w:hAnsi="Calibri" w:cs="Calibri"/>
          <w:szCs w:val="21"/>
          <w:highlight w:val="none"/>
          <w:lang w:val="en-US" w:eastAsia="zh-CN"/>
        </w:rPr>
        <w:t>5</w:t>
      </w:r>
      <w:r>
        <w:rPr>
          <w:rFonts w:hint="eastAsia" w:ascii="宋体" w:hAnsi="宋体"/>
          <w:bCs/>
          <w:szCs w:val="21"/>
          <w:highlight w:val="none"/>
        </w:rPr>
        <w:t>是否有外包过程 □是   □否，如有请具体描述：</w:t>
      </w:r>
      <w:r>
        <w:rPr>
          <w:rFonts w:hint="eastAsia" w:ascii="宋体" w:hAnsi="宋体"/>
          <w:bCs/>
          <w:szCs w:val="21"/>
          <w:highlight w:val="none"/>
          <w:u w:val="single"/>
        </w:rPr>
        <w:t xml:space="preserve">                                                 </w:t>
      </w:r>
    </w:p>
    <w:p>
      <w:pPr>
        <w:keepNext w:val="0"/>
        <w:keepLines w:val="0"/>
        <w:pageBreakBefore w:val="0"/>
        <w:widowControl w:val="0"/>
        <w:kinsoku/>
        <w:wordWrap/>
        <w:overflowPunct/>
        <w:topLinePunct w:val="0"/>
        <w:autoSpaceDE/>
        <w:autoSpaceDN/>
        <w:bidi w:val="0"/>
        <w:adjustRightInd w:val="0"/>
        <w:snapToGrid w:val="0"/>
        <w:spacing w:before="79" w:beforeLines="25" w:after="79" w:afterLines="25" w:line="240" w:lineRule="auto"/>
        <w:ind w:firstLine="0" w:firstLineChars="0"/>
        <w:textAlignment w:val="auto"/>
        <w:rPr>
          <w:rFonts w:hint="eastAsia" w:ascii="宋体" w:hAnsi="宋体"/>
          <w:bCs/>
          <w:szCs w:val="21"/>
          <w:u w:val="single"/>
        </w:rPr>
      </w:pPr>
      <w:r>
        <w:rPr>
          <w:rFonts w:hint="default" w:ascii="Calibri" w:hAnsi="Calibri" w:cs="Calibri"/>
          <w:bCs/>
          <w:szCs w:val="21"/>
        </w:rPr>
        <w:t>3.</w:t>
      </w:r>
      <w:r>
        <w:rPr>
          <w:rFonts w:hint="eastAsia" w:ascii="Calibri" w:hAnsi="Calibri" w:cs="Calibri"/>
          <w:bCs/>
          <w:szCs w:val="21"/>
          <w:lang w:val="en-US" w:eastAsia="zh-CN"/>
        </w:rPr>
        <w:t>6</w:t>
      </w:r>
      <w:r>
        <w:rPr>
          <w:rFonts w:hint="eastAsia" w:ascii="宋体" w:hAnsi="宋体"/>
          <w:bCs/>
          <w:szCs w:val="21"/>
        </w:rPr>
        <w:t>申请认证范围内的员工所使用的语言：□汉语   □其它：</w:t>
      </w:r>
      <w:r>
        <w:rPr>
          <w:rFonts w:hint="eastAsia" w:ascii="宋体" w:hAnsi="宋体"/>
          <w:bCs/>
          <w:szCs w:val="21"/>
          <w:u w:val="single"/>
        </w:rPr>
        <w:t xml:space="preserve">                                          </w:t>
      </w:r>
    </w:p>
    <w:p>
      <w:pPr>
        <w:keepNext w:val="0"/>
        <w:keepLines w:val="0"/>
        <w:pageBreakBefore w:val="0"/>
        <w:widowControl w:val="0"/>
        <w:kinsoku/>
        <w:wordWrap/>
        <w:overflowPunct/>
        <w:topLinePunct w:val="0"/>
        <w:autoSpaceDE/>
        <w:autoSpaceDN/>
        <w:bidi w:val="0"/>
        <w:adjustRightInd w:val="0"/>
        <w:snapToGrid w:val="0"/>
        <w:spacing w:line="480" w:lineRule="exact"/>
        <w:textAlignment w:val="auto"/>
        <w:rPr>
          <w:rFonts w:hint="default" w:ascii="Calibri" w:hAnsi="Calibri" w:eastAsia="宋体" w:cs="Calibri"/>
          <w:b/>
          <w:szCs w:val="21"/>
        </w:rPr>
      </w:pPr>
      <w:r>
        <w:rPr>
          <w:rFonts w:hint="default" w:ascii="Calibri" w:hAnsi="Calibri" w:eastAsia="宋体" w:cs="Calibri"/>
          <w:b/>
          <w:szCs w:val="21"/>
        </w:rPr>
        <w:t>4其他说明：</w:t>
      </w:r>
    </w:p>
    <w:p>
      <w:pPr>
        <w:keepNext w:val="0"/>
        <w:keepLines w:val="0"/>
        <w:pageBreakBefore w:val="0"/>
        <w:widowControl w:val="0"/>
        <w:kinsoku/>
        <w:wordWrap/>
        <w:overflowPunct/>
        <w:topLinePunct w:val="0"/>
        <w:autoSpaceDE/>
        <w:autoSpaceDN/>
        <w:bidi w:val="0"/>
        <w:adjustRightInd w:val="0"/>
        <w:snapToGrid w:val="0"/>
        <w:spacing w:before="79" w:beforeLines="25" w:after="79" w:afterLines="25" w:line="240" w:lineRule="auto"/>
        <w:ind w:firstLine="0" w:firstLineChars="0"/>
        <w:textAlignment w:val="auto"/>
        <w:rPr>
          <w:rFonts w:hint="default" w:ascii="Calibri" w:hAnsi="Calibri" w:eastAsia="宋体" w:cs="Calibri"/>
          <w:szCs w:val="21"/>
          <w:lang w:val="en-US" w:eastAsia="zh-CN"/>
        </w:rPr>
      </w:pPr>
      <w:r>
        <w:rPr>
          <w:rFonts w:hint="default" w:ascii="Calibri" w:hAnsi="Calibri" w:cs="Calibri"/>
          <w:szCs w:val="21"/>
        </w:rPr>
        <w:t>4.1</w:t>
      </w:r>
      <w:r>
        <w:rPr>
          <w:rFonts w:hint="eastAsia" w:ascii="Calibri" w:hAnsi="Calibri" w:cs="Calibri"/>
          <w:szCs w:val="21"/>
          <w:lang w:val="en-US" w:eastAsia="zh-CN"/>
        </w:rPr>
        <w:t>适用性说明</w:t>
      </w:r>
    </w:p>
    <w:tbl>
      <w:tblPr>
        <w:tblStyle w:val="8"/>
        <w:tblW w:w="105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2323"/>
        <w:gridCol w:w="8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23" w:type="dxa"/>
            <w:noWrap w:val="0"/>
            <w:vAlign w:val="top"/>
          </w:tcPr>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Calibri" w:hAnsi="Calibri" w:eastAsia="宋体" w:cs="Calibri"/>
                <w:szCs w:val="21"/>
                <w:vertAlign w:val="baseline"/>
                <w:lang w:val="en-US" w:eastAsia="zh-CN"/>
              </w:rPr>
            </w:pPr>
            <w:r>
              <w:rPr>
                <w:rFonts w:hint="eastAsia" w:ascii="Calibri" w:hAnsi="Calibri" w:cs="Calibri"/>
                <w:szCs w:val="21"/>
                <w:vertAlign w:val="baseline"/>
                <w:lang w:val="en-US" w:eastAsia="zh-CN"/>
              </w:rPr>
              <w:t>信息安全管理体系</w:t>
            </w:r>
          </w:p>
        </w:tc>
        <w:tc>
          <w:tcPr>
            <w:tcW w:w="8257" w:type="dxa"/>
            <w:noWrap w:val="0"/>
            <w:vAlign w:val="top"/>
          </w:tcPr>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Calibri" w:hAnsi="Calibri" w:cs="Calibri"/>
                <w:kern w:val="2"/>
                <w:sz w:val="21"/>
                <w:szCs w:val="21"/>
                <w:vertAlign w:val="baseline"/>
                <w:lang w:val="en-US" w:eastAsia="zh-CN" w:bidi="ar-SA"/>
              </w:rPr>
            </w:pPr>
            <w:r>
              <w:rPr>
                <w:rFonts w:hint="eastAsia" w:ascii="宋体" w:hAnsi="宋体"/>
                <w:bCs/>
                <w:szCs w:val="21"/>
              </w:rPr>
              <w:t>□</w:t>
            </w:r>
            <w:r>
              <w:rPr>
                <w:rFonts w:hint="default" w:ascii="Calibri" w:hAnsi="Calibri" w:cs="Calibri"/>
                <w:szCs w:val="21"/>
                <w:vertAlign w:val="baseline"/>
              </w:rPr>
              <w:t>信息安全适用性声明（SOA）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323" w:type="dxa"/>
            <w:noWrap w:val="0"/>
            <w:vAlign w:val="top"/>
          </w:tcPr>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Calibri" w:hAnsi="Calibri" w:eastAsia="宋体" w:cs="Calibri"/>
                <w:szCs w:val="21"/>
                <w:vertAlign w:val="baseline"/>
                <w:lang w:val="en-US" w:eastAsia="zh-CN"/>
              </w:rPr>
            </w:pPr>
            <w:r>
              <w:rPr>
                <w:rFonts w:hint="eastAsia" w:ascii="Calibri" w:hAnsi="Calibri" w:cs="Calibri"/>
                <w:szCs w:val="21"/>
                <w:vertAlign w:val="baseline"/>
                <w:lang w:val="en-US" w:eastAsia="zh-CN"/>
              </w:rPr>
              <w:t>信息技术服务管理体系</w:t>
            </w:r>
          </w:p>
        </w:tc>
        <w:tc>
          <w:tcPr>
            <w:tcW w:w="8257" w:type="dxa"/>
            <w:noWrap w:val="0"/>
            <w:vAlign w:val="top"/>
          </w:tcPr>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Calibri" w:hAnsi="Calibri" w:cs="Calibri"/>
                <w:kern w:val="2"/>
                <w:sz w:val="21"/>
                <w:szCs w:val="21"/>
                <w:vertAlign w:val="baseline"/>
                <w:lang w:val="en-US" w:eastAsia="zh-CN" w:bidi="ar-SA"/>
              </w:rPr>
            </w:pPr>
            <w:r>
              <w:rPr>
                <w:rFonts w:hint="eastAsia" w:ascii="宋体" w:hAnsi="宋体"/>
                <w:bCs/>
                <w:szCs w:val="21"/>
              </w:rPr>
              <w:t>□</w:t>
            </w:r>
            <w:r>
              <w:rPr>
                <w:rFonts w:hint="default" w:ascii="Calibri" w:hAnsi="Calibri" w:cs="Calibri"/>
                <w:szCs w:val="21"/>
                <w:vertAlign w:val="baseline"/>
              </w:rPr>
              <w:t>利用信息技术为内部或外部顾客的业务过程提供支持的说明</w:t>
            </w:r>
          </w:p>
        </w:tc>
      </w:tr>
    </w:tbl>
    <w:p>
      <w:pPr>
        <w:keepNext w:val="0"/>
        <w:keepLines w:val="0"/>
        <w:pageBreakBefore w:val="0"/>
        <w:widowControl w:val="0"/>
        <w:kinsoku/>
        <w:wordWrap/>
        <w:overflowPunct/>
        <w:topLinePunct w:val="0"/>
        <w:autoSpaceDE/>
        <w:autoSpaceDN/>
        <w:bidi w:val="0"/>
        <w:adjustRightInd w:val="0"/>
        <w:snapToGrid w:val="0"/>
        <w:spacing w:before="79" w:beforeLines="25" w:after="79" w:afterLines="25" w:line="240" w:lineRule="auto"/>
        <w:ind w:firstLine="0" w:firstLineChars="0"/>
        <w:textAlignment w:val="auto"/>
        <w:rPr>
          <w:rFonts w:hint="eastAsia" w:ascii="Calibri" w:hAnsi="Calibri" w:cs="Calibri"/>
          <w:szCs w:val="21"/>
          <w:lang w:val="en-US" w:eastAsia="zh-CN"/>
        </w:rPr>
      </w:pPr>
      <w:r>
        <w:rPr>
          <w:rFonts w:hint="eastAsia" w:ascii="Calibri" w:hAnsi="Calibri" w:cs="Calibri"/>
          <w:szCs w:val="21"/>
          <w:lang w:val="en-US" w:eastAsia="zh-CN"/>
        </w:rPr>
        <w:t>4.2认证客户对保密要求的说明</w:t>
      </w:r>
    </w:p>
    <w:tbl>
      <w:tblPr>
        <w:tblStyle w:val="8"/>
        <w:tblW w:w="105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3"/>
        <w:gridCol w:w="8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3" w:type="dxa"/>
            <w:noWrap w:val="0"/>
            <w:vAlign w:val="top"/>
          </w:tcPr>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Calibri" w:hAnsi="Calibri" w:cs="Calibri"/>
                <w:szCs w:val="21"/>
                <w:vertAlign w:val="baseline"/>
                <w:lang w:val="en-US" w:eastAsia="zh-CN"/>
              </w:rPr>
            </w:pPr>
            <w:r>
              <w:rPr>
                <w:rFonts w:hint="eastAsia" w:ascii="Calibri" w:hAnsi="Calibri" w:cs="Calibri"/>
                <w:szCs w:val="21"/>
                <w:vertAlign w:val="baseline"/>
                <w:lang w:val="en-US" w:eastAsia="zh-CN"/>
              </w:rPr>
              <w:t>□信息安全管理体系(ISMS)</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Calibri" w:hAnsi="Calibri" w:cs="Calibri"/>
                <w:szCs w:val="21"/>
                <w:vertAlign w:val="baseline"/>
                <w:lang w:val="en-US" w:eastAsia="zh-CN"/>
              </w:rPr>
            </w:pPr>
            <w:r>
              <w:rPr>
                <w:rFonts w:hint="eastAsia" w:ascii="Calibri" w:hAnsi="Calibri" w:cs="Calibri"/>
                <w:szCs w:val="21"/>
                <w:vertAlign w:val="baseline"/>
                <w:lang w:val="en-US" w:eastAsia="zh-CN"/>
              </w:rPr>
              <w:t>ISO/IEC 27001:2022</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Calibri" w:hAnsi="Calibri" w:eastAsia="宋体" w:cs="Calibri"/>
                <w:szCs w:val="21"/>
                <w:vertAlign w:val="baseline"/>
                <w:lang w:val="en-US" w:eastAsia="zh-CN"/>
              </w:rPr>
            </w:pPr>
          </w:p>
        </w:tc>
        <w:tc>
          <w:tcPr>
            <w:tcW w:w="8257" w:type="dxa"/>
            <w:noWrap w:val="0"/>
            <w:vAlign w:val="top"/>
          </w:tcPr>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Calibri" w:hAnsi="Calibri" w:cs="Calibri"/>
                <w:kern w:val="2"/>
                <w:sz w:val="21"/>
                <w:szCs w:val="21"/>
                <w:vertAlign w:val="baseline"/>
                <w:lang w:val="en-US" w:eastAsia="zh-CN" w:bidi="ar-SA"/>
              </w:rPr>
            </w:pPr>
            <w:r>
              <w:rPr>
                <w:rFonts w:hint="eastAsia" w:ascii="Calibri" w:hAnsi="Calibri" w:cs="Calibri"/>
                <w:kern w:val="2"/>
                <w:sz w:val="21"/>
                <w:szCs w:val="21"/>
                <w:vertAlign w:val="baseline"/>
                <w:lang w:val="en-US" w:eastAsia="zh-CN" w:bidi="ar-SA"/>
              </w:rPr>
              <w:t>1）是否存在信息安全管理体系范围内不允许奥邦检验认证集团接触的信息资产？</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Calibri" w:hAnsi="Calibri" w:cs="Calibri"/>
                <w:kern w:val="2"/>
                <w:sz w:val="21"/>
                <w:szCs w:val="21"/>
                <w:vertAlign w:val="baseline"/>
                <w:lang w:val="en-US" w:eastAsia="zh-CN" w:bidi="ar-SA"/>
              </w:rPr>
            </w:pPr>
            <w:r>
              <w:rPr>
                <w:rFonts w:hint="eastAsia" w:ascii="Calibri" w:hAnsi="Calibri" w:cs="Calibri"/>
                <w:kern w:val="2"/>
                <w:sz w:val="21"/>
                <w:szCs w:val="21"/>
                <w:vertAlign w:val="baseline"/>
                <w:lang w:val="en-US" w:eastAsia="zh-CN" w:bidi="ar-SA"/>
              </w:rPr>
              <w:t>□否；</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Calibri" w:hAnsi="Calibri" w:cs="Calibri"/>
                <w:kern w:val="2"/>
                <w:sz w:val="21"/>
                <w:szCs w:val="21"/>
                <w:vertAlign w:val="baseline"/>
                <w:lang w:val="en-US" w:eastAsia="zh-CN" w:bidi="ar-SA"/>
              </w:rPr>
            </w:pPr>
            <w:r>
              <w:rPr>
                <w:rFonts w:hint="eastAsia" w:ascii="Calibri" w:hAnsi="Calibri" w:cs="Calibri"/>
                <w:kern w:val="2"/>
                <w:sz w:val="21"/>
                <w:szCs w:val="21"/>
                <w:vertAlign w:val="baseline"/>
                <w:lang w:val="en-US" w:eastAsia="zh-CN" w:bidi="ar-SA"/>
              </w:rPr>
              <w:t>□是，具体要求：</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Calibri" w:hAnsi="Calibri" w:cs="Calibri"/>
                <w:kern w:val="2"/>
                <w:sz w:val="21"/>
                <w:szCs w:val="21"/>
                <w:vertAlign w:val="baseline"/>
                <w:lang w:val="en-US" w:eastAsia="zh-CN" w:bidi="ar-SA"/>
              </w:rPr>
            </w:pPr>
            <w:r>
              <w:rPr>
                <w:rFonts w:hint="eastAsia" w:ascii="Calibri" w:hAnsi="Calibri" w:cs="Calibri"/>
                <w:kern w:val="2"/>
                <w:sz w:val="21"/>
                <w:szCs w:val="21"/>
                <w:vertAlign w:val="baseline"/>
                <w:lang w:val="en-US" w:eastAsia="zh-CN" w:bidi="ar-SA"/>
              </w:rPr>
              <w:t>2）奥邦检验认证集团在接触客户信息资产时，是否存特定的法律要求、认证客户自身要求、相关方要求、对认证机构的资质要求、对认证人员的身份背景要求？</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Calibri" w:hAnsi="Calibri" w:cs="Calibri"/>
                <w:kern w:val="2"/>
                <w:sz w:val="21"/>
                <w:szCs w:val="21"/>
                <w:vertAlign w:val="baseline"/>
                <w:lang w:val="en-US" w:eastAsia="zh-CN" w:bidi="ar-SA"/>
              </w:rPr>
            </w:pPr>
            <w:r>
              <w:rPr>
                <w:rFonts w:hint="eastAsia" w:ascii="Calibri" w:hAnsi="Calibri" w:cs="Calibri"/>
                <w:kern w:val="2"/>
                <w:sz w:val="21"/>
                <w:szCs w:val="21"/>
                <w:vertAlign w:val="baseline"/>
                <w:lang w:val="en-US" w:eastAsia="zh-CN" w:bidi="ar-SA"/>
              </w:rPr>
              <w:t>□否；</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Calibri" w:hAnsi="Calibri" w:cs="Calibri"/>
                <w:kern w:val="2"/>
                <w:sz w:val="21"/>
                <w:szCs w:val="21"/>
                <w:vertAlign w:val="baseline"/>
                <w:lang w:val="en-US" w:eastAsia="zh-CN" w:bidi="ar-SA"/>
              </w:rPr>
            </w:pPr>
            <w:r>
              <w:rPr>
                <w:rFonts w:hint="eastAsia" w:ascii="Calibri" w:hAnsi="Calibri" w:cs="Calibri"/>
                <w:kern w:val="2"/>
                <w:sz w:val="21"/>
                <w:szCs w:val="21"/>
                <w:vertAlign w:val="baseline"/>
                <w:lang w:val="en-US" w:eastAsia="zh-CN" w:bidi="ar-SA"/>
              </w:rPr>
              <w:t>□是，具体要求：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3" w:type="dxa"/>
            <w:noWrap w:val="0"/>
            <w:vAlign w:val="top"/>
          </w:tcPr>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Calibri" w:hAnsi="Calibri" w:cs="Calibri"/>
                <w:szCs w:val="21"/>
                <w:vertAlign w:val="baseline"/>
                <w:lang w:val="en-US" w:eastAsia="zh-CN"/>
              </w:rPr>
            </w:pPr>
            <w:r>
              <w:rPr>
                <w:rFonts w:hint="eastAsia" w:ascii="Calibri" w:hAnsi="Calibri" w:cs="Calibri"/>
                <w:szCs w:val="21"/>
                <w:vertAlign w:val="baseline"/>
                <w:lang w:val="en-US" w:eastAsia="zh-CN"/>
              </w:rPr>
              <w:t>□信息技术服务管理体系(ITSMS)</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Calibri" w:hAnsi="Calibri" w:eastAsia="宋体" w:cs="Calibri"/>
                <w:szCs w:val="21"/>
                <w:vertAlign w:val="baseline"/>
                <w:lang w:val="en-US" w:eastAsia="zh-CN"/>
              </w:rPr>
            </w:pPr>
            <w:r>
              <w:rPr>
                <w:rFonts w:hint="eastAsia" w:ascii="Calibri" w:hAnsi="Calibri" w:cs="Calibri"/>
                <w:szCs w:val="21"/>
                <w:vertAlign w:val="baseline"/>
                <w:lang w:val="en-US" w:eastAsia="zh-CN"/>
              </w:rPr>
              <w:t>ISO/IEC 20000-1:2018</w:t>
            </w:r>
          </w:p>
        </w:tc>
        <w:tc>
          <w:tcPr>
            <w:tcW w:w="8257" w:type="dxa"/>
            <w:noWrap w:val="0"/>
            <w:vAlign w:val="top"/>
          </w:tcPr>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Calibri" w:hAnsi="Calibri" w:cs="Calibri"/>
                <w:kern w:val="2"/>
                <w:sz w:val="21"/>
                <w:szCs w:val="21"/>
                <w:vertAlign w:val="baseline"/>
                <w:lang w:val="en-US" w:eastAsia="zh-CN" w:bidi="ar-SA"/>
              </w:rPr>
            </w:pPr>
            <w:r>
              <w:rPr>
                <w:rFonts w:hint="eastAsia" w:ascii="Calibri" w:hAnsi="Calibri" w:cs="Calibri"/>
                <w:kern w:val="2"/>
                <w:sz w:val="21"/>
                <w:szCs w:val="21"/>
                <w:vertAlign w:val="baseline"/>
                <w:lang w:val="en-US" w:eastAsia="zh-CN" w:bidi="ar-SA"/>
              </w:rPr>
              <w:t>1）对于认证机构是否有特殊资质要求、对认证人员的身份背景要求？</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Calibri" w:hAnsi="Calibri" w:cs="Calibri"/>
                <w:kern w:val="2"/>
                <w:sz w:val="21"/>
                <w:szCs w:val="21"/>
                <w:vertAlign w:val="baseline"/>
                <w:lang w:val="en-US" w:eastAsia="zh-CN" w:bidi="ar-SA"/>
              </w:rPr>
            </w:pPr>
            <w:r>
              <w:rPr>
                <w:rFonts w:hint="eastAsia" w:ascii="Calibri" w:hAnsi="Calibri" w:cs="Calibri"/>
                <w:kern w:val="2"/>
                <w:sz w:val="21"/>
                <w:szCs w:val="21"/>
                <w:vertAlign w:val="baseline"/>
                <w:lang w:val="en-US" w:eastAsia="zh-CN" w:bidi="ar-SA"/>
              </w:rPr>
              <w:t>□否；</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Calibri" w:hAnsi="Calibri" w:cs="Calibri"/>
                <w:kern w:val="2"/>
                <w:sz w:val="21"/>
                <w:szCs w:val="21"/>
                <w:vertAlign w:val="baseline"/>
                <w:lang w:val="en-US" w:eastAsia="zh-CN" w:bidi="ar-SA"/>
              </w:rPr>
            </w:pPr>
            <w:r>
              <w:rPr>
                <w:rFonts w:hint="eastAsia" w:ascii="Calibri" w:hAnsi="Calibri" w:cs="Calibri"/>
                <w:kern w:val="2"/>
                <w:sz w:val="21"/>
                <w:szCs w:val="21"/>
                <w:vertAlign w:val="baseline"/>
                <w:lang w:val="en-US" w:eastAsia="zh-CN" w:bidi="ar-SA"/>
              </w:rPr>
              <w:t>□是，具体要求：</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Calibri" w:hAnsi="Calibri" w:cs="Calibri"/>
                <w:kern w:val="2"/>
                <w:sz w:val="21"/>
                <w:szCs w:val="21"/>
                <w:vertAlign w:val="baseline"/>
                <w:lang w:val="en-US" w:eastAsia="zh-CN" w:bidi="ar-SA"/>
              </w:rPr>
            </w:pPr>
            <w:r>
              <w:rPr>
                <w:rFonts w:hint="eastAsia" w:ascii="Calibri" w:hAnsi="Calibri" w:cs="Calibri"/>
                <w:kern w:val="2"/>
                <w:sz w:val="21"/>
                <w:szCs w:val="21"/>
                <w:vertAlign w:val="baseline"/>
                <w:lang w:val="en-US" w:eastAsia="zh-CN" w:bidi="ar-SA"/>
              </w:rPr>
              <w:t>2）是否存在包含保密性或敏感性信息而导致不能提供给审核组核查的ITSMS文件和记录？</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Calibri" w:hAnsi="Calibri" w:cs="Calibri"/>
                <w:kern w:val="2"/>
                <w:sz w:val="21"/>
                <w:szCs w:val="21"/>
                <w:vertAlign w:val="baseline"/>
                <w:lang w:val="en-US" w:eastAsia="zh-CN" w:bidi="ar-SA"/>
              </w:rPr>
            </w:pPr>
            <w:r>
              <w:rPr>
                <w:rFonts w:hint="eastAsia" w:ascii="Calibri" w:hAnsi="Calibri" w:cs="Calibri"/>
                <w:kern w:val="2"/>
                <w:sz w:val="21"/>
                <w:szCs w:val="21"/>
                <w:vertAlign w:val="baseline"/>
                <w:lang w:val="en-US" w:eastAsia="zh-CN" w:bidi="ar-SA"/>
              </w:rPr>
              <w:t>□否；</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Calibri" w:hAnsi="Calibri" w:cs="Calibri"/>
                <w:kern w:val="2"/>
                <w:sz w:val="21"/>
                <w:szCs w:val="21"/>
                <w:vertAlign w:val="baseline"/>
                <w:lang w:val="en-US" w:eastAsia="zh-CN" w:bidi="ar-SA"/>
              </w:rPr>
            </w:pPr>
            <w:r>
              <w:rPr>
                <w:rFonts w:hint="eastAsia" w:ascii="Calibri" w:hAnsi="Calibri" w:cs="Calibri"/>
                <w:kern w:val="2"/>
                <w:sz w:val="21"/>
                <w:szCs w:val="21"/>
                <w:vertAlign w:val="baseline"/>
                <w:lang w:val="en-US" w:eastAsia="zh-CN" w:bidi="ar-SA"/>
              </w:rPr>
              <w:t>□是，具体要求：</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Calibri" w:hAnsi="Calibri" w:cs="Calibri"/>
                <w:kern w:val="2"/>
                <w:sz w:val="21"/>
                <w:szCs w:val="21"/>
                <w:vertAlign w:val="baseline"/>
                <w:lang w:val="en-US" w:eastAsia="zh-CN" w:bidi="ar-SA"/>
              </w:rPr>
            </w:pPr>
            <w:r>
              <w:rPr>
                <w:rFonts w:hint="eastAsia" w:ascii="Calibri" w:hAnsi="Calibri" w:cs="Calibri"/>
                <w:kern w:val="2"/>
                <w:sz w:val="21"/>
                <w:szCs w:val="21"/>
                <w:vertAlign w:val="baseline"/>
                <w:lang w:val="en-US" w:eastAsia="zh-CN" w:bidi="ar-SA"/>
              </w:rPr>
              <w:t>3）对于认证机构的其他安全要求：</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Calibri" w:hAnsi="Calibri" w:cs="Calibri"/>
                <w:kern w:val="2"/>
                <w:sz w:val="21"/>
                <w:szCs w:val="21"/>
                <w:vertAlign w:val="baseline"/>
                <w:lang w:val="en-US" w:eastAsia="zh-CN" w:bidi="ar-SA"/>
              </w:rPr>
            </w:pPr>
            <w:r>
              <w:rPr>
                <w:rFonts w:hint="eastAsia" w:ascii="Calibri" w:hAnsi="Calibri" w:cs="Calibri"/>
                <w:kern w:val="2"/>
                <w:sz w:val="21"/>
                <w:szCs w:val="21"/>
                <w:vertAlign w:val="baseline"/>
                <w:lang w:val="en-US" w:eastAsia="zh-CN" w:bidi="ar-SA"/>
              </w:rPr>
              <w:t>□无；</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Calibri" w:hAnsi="Calibri" w:cs="Calibri"/>
                <w:kern w:val="2"/>
                <w:sz w:val="21"/>
                <w:szCs w:val="21"/>
                <w:vertAlign w:val="baseline"/>
                <w:lang w:val="en-US" w:eastAsia="zh-CN" w:bidi="ar-SA"/>
              </w:rPr>
            </w:pPr>
            <w:r>
              <w:rPr>
                <w:rFonts w:hint="eastAsia" w:ascii="Calibri" w:hAnsi="Calibri" w:cs="Calibri"/>
                <w:kern w:val="2"/>
                <w:sz w:val="21"/>
                <w:szCs w:val="21"/>
                <w:vertAlign w:val="baseline"/>
                <w:lang w:val="en-US" w:eastAsia="zh-CN" w:bidi="ar-SA"/>
              </w:rPr>
              <w:t>□有，具体要求：</w:t>
            </w:r>
          </w:p>
        </w:tc>
      </w:tr>
    </w:tbl>
    <w:p>
      <w:pPr>
        <w:keepNext w:val="0"/>
        <w:keepLines w:val="0"/>
        <w:pageBreakBefore w:val="0"/>
        <w:widowControl w:val="0"/>
        <w:kinsoku/>
        <w:wordWrap/>
        <w:overflowPunct/>
        <w:topLinePunct w:val="0"/>
        <w:autoSpaceDE/>
        <w:autoSpaceDN/>
        <w:bidi w:val="0"/>
        <w:adjustRightInd w:val="0"/>
        <w:snapToGrid w:val="0"/>
        <w:spacing w:before="79" w:beforeLines="25" w:after="79" w:afterLines="25" w:line="240" w:lineRule="auto"/>
        <w:textAlignment w:val="auto"/>
        <w:rPr>
          <w:rFonts w:hint="eastAsia" w:ascii="宋体" w:hAnsi="宋体"/>
          <w:bCs/>
          <w:szCs w:val="21"/>
        </w:rPr>
      </w:pPr>
      <w:r>
        <w:rPr>
          <w:rFonts w:hint="default" w:ascii="Calibri" w:hAnsi="Calibri" w:cs="Calibri"/>
          <w:szCs w:val="21"/>
        </w:rPr>
        <w:t>4.</w:t>
      </w:r>
      <w:r>
        <w:rPr>
          <w:rFonts w:hint="eastAsia" w:ascii="Calibri" w:hAnsi="Calibri" w:cs="Calibri"/>
          <w:szCs w:val="21"/>
          <w:lang w:val="en-US" w:eastAsia="zh-CN"/>
        </w:rPr>
        <w:t>3</w:t>
      </w:r>
      <w:r>
        <w:rPr>
          <w:rFonts w:hint="eastAsia" w:ascii="宋体" w:hAnsi="宋体"/>
          <w:szCs w:val="21"/>
        </w:rPr>
        <w:t>近两年产品质量状况，上级主管部门检查结果及处罚情况，是否有过被媒体曝光情况：</w:t>
      </w:r>
      <w:r>
        <w:rPr>
          <w:rFonts w:hint="eastAsia" w:ascii="宋体" w:hAnsi="宋体"/>
          <w:bCs/>
          <w:szCs w:val="21"/>
        </w:rPr>
        <w:t>□是   □否，如有请附说明；</w:t>
      </w:r>
    </w:p>
    <w:p>
      <w:pPr>
        <w:keepNext w:val="0"/>
        <w:keepLines w:val="0"/>
        <w:pageBreakBefore w:val="0"/>
        <w:widowControl w:val="0"/>
        <w:kinsoku/>
        <w:wordWrap/>
        <w:overflowPunct/>
        <w:topLinePunct w:val="0"/>
        <w:autoSpaceDE/>
        <w:autoSpaceDN/>
        <w:bidi w:val="0"/>
        <w:adjustRightInd w:val="0"/>
        <w:snapToGrid w:val="0"/>
        <w:spacing w:before="79" w:beforeLines="25" w:after="79" w:afterLines="25" w:line="240" w:lineRule="auto"/>
        <w:textAlignment w:val="auto"/>
        <w:rPr>
          <w:rFonts w:hint="eastAsia" w:ascii="宋体" w:hAnsi="宋体"/>
          <w:bCs/>
          <w:szCs w:val="21"/>
        </w:rPr>
      </w:pPr>
      <w:r>
        <w:rPr>
          <w:rFonts w:hint="default" w:ascii="Calibri" w:hAnsi="Calibri" w:cs="Calibri"/>
          <w:bCs/>
          <w:szCs w:val="21"/>
        </w:rPr>
        <w:t>4.</w:t>
      </w:r>
      <w:r>
        <w:rPr>
          <w:rFonts w:hint="eastAsia" w:ascii="Calibri" w:hAnsi="Calibri" w:cs="Calibri"/>
          <w:bCs/>
          <w:szCs w:val="21"/>
          <w:lang w:val="en-US" w:eastAsia="zh-CN"/>
        </w:rPr>
        <w:t>4</w:t>
      </w:r>
      <w:r>
        <w:rPr>
          <w:rFonts w:hint="eastAsia" w:ascii="宋体" w:hAnsi="宋体"/>
          <w:bCs/>
          <w:szCs w:val="21"/>
        </w:rPr>
        <w:t>组</w:t>
      </w:r>
      <w:r>
        <w:rPr>
          <w:rFonts w:hint="default" w:ascii="Calibri" w:hAnsi="Calibri" w:cs="Calibri"/>
          <w:bCs/>
          <w:szCs w:val="21"/>
        </w:rPr>
        <w:t>织ISMS范围复杂性调查（参见本调查表</w:t>
      </w:r>
      <w:r>
        <w:rPr>
          <w:rFonts w:hint="eastAsia" w:ascii="Calibri" w:hAnsi="Calibri" w:cs="Calibri"/>
          <w:bCs/>
          <w:szCs w:val="21"/>
          <w:lang w:val="en-US" w:eastAsia="zh-CN"/>
        </w:rPr>
        <w:t>附件</w:t>
      </w:r>
      <w:r>
        <w:rPr>
          <w:rFonts w:hint="eastAsia" w:ascii="Calibri" w:hAnsi="Calibri" w:cs="Calibri"/>
          <w:bCs/>
          <w:szCs w:val="21"/>
          <w:lang w:val="en-US" w:eastAsia="zh-CN"/>
        </w:rPr>
        <w:t>2</w:t>
      </w:r>
      <w:r>
        <w:rPr>
          <w:rFonts w:hint="default" w:ascii="Calibri" w:hAnsi="Calibri" w:cs="Calibri"/>
          <w:bCs/>
          <w:szCs w:val="21"/>
        </w:rPr>
        <w:t>推荐格式附表1和2，</w:t>
      </w:r>
      <w:r>
        <w:rPr>
          <w:rFonts w:hint="default" w:ascii="Calibri" w:hAnsi="Calibri" w:cs="Calibri"/>
          <w:szCs w:val="21"/>
        </w:rPr>
        <w:t>使用的信息系统状况描述和其他基本情况请填写附表3和附表4</w:t>
      </w:r>
      <w:r>
        <w:rPr>
          <w:rFonts w:hint="default" w:ascii="Calibri" w:hAnsi="Calibri" w:cs="Calibri"/>
          <w:bCs/>
          <w:szCs w:val="21"/>
        </w:rPr>
        <w:t>）</w:t>
      </w:r>
    </w:p>
    <w:p>
      <w:pPr>
        <w:keepNext w:val="0"/>
        <w:keepLines w:val="0"/>
        <w:pageBreakBefore w:val="0"/>
        <w:widowControl w:val="0"/>
        <w:kinsoku/>
        <w:wordWrap/>
        <w:overflowPunct/>
        <w:topLinePunct w:val="0"/>
        <w:autoSpaceDE/>
        <w:autoSpaceDN/>
        <w:bidi w:val="0"/>
        <w:adjustRightInd w:val="0"/>
        <w:snapToGrid w:val="0"/>
        <w:spacing w:before="79" w:beforeLines="25" w:after="79" w:afterLines="25" w:line="240" w:lineRule="auto"/>
        <w:ind w:firstLine="0" w:firstLineChars="0"/>
        <w:textAlignment w:val="auto"/>
        <w:rPr>
          <w:rFonts w:hint="eastAsia" w:ascii="宋体" w:hAnsi="宋体"/>
          <w:szCs w:val="21"/>
        </w:rPr>
      </w:pPr>
      <w:r>
        <w:rPr>
          <w:rFonts w:hint="default" w:ascii="Calibri" w:hAnsi="Calibri" w:cs="Calibri"/>
          <w:bCs/>
          <w:szCs w:val="21"/>
        </w:rPr>
        <w:t>4.</w:t>
      </w:r>
      <w:r>
        <w:rPr>
          <w:rFonts w:hint="eastAsia" w:ascii="Calibri" w:hAnsi="Calibri" w:cs="Calibri"/>
          <w:bCs/>
          <w:szCs w:val="21"/>
          <w:lang w:val="en-US" w:eastAsia="zh-CN"/>
        </w:rPr>
        <w:t>5</w:t>
      </w:r>
      <w:r>
        <w:rPr>
          <w:rFonts w:hint="eastAsia" w:ascii="宋体" w:hAnsi="宋体"/>
          <w:szCs w:val="21"/>
        </w:rPr>
        <w:t>是否属于工信</w:t>
      </w:r>
      <w:r>
        <w:rPr>
          <w:rFonts w:hint="default" w:ascii="Calibri" w:hAnsi="Calibri" w:cs="Calibri"/>
          <w:szCs w:val="21"/>
        </w:rPr>
        <w:t>部联协[2010]394 号</w:t>
      </w:r>
      <w:r>
        <w:rPr>
          <w:rFonts w:hint="eastAsia" w:ascii="宋体" w:hAnsi="宋体"/>
          <w:szCs w:val="21"/>
        </w:rPr>
        <w:t>文《关于加强信息安全管理体系认证安全管理的通知》及各地方及行业主管部门要求中需要进行认证备案的组织。</w:t>
      </w:r>
    </w:p>
    <w:p>
      <w:pPr>
        <w:keepNext w:val="0"/>
        <w:keepLines w:val="0"/>
        <w:pageBreakBefore w:val="0"/>
        <w:widowControl w:val="0"/>
        <w:kinsoku/>
        <w:wordWrap/>
        <w:overflowPunct/>
        <w:topLinePunct w:val="0"/>
        <w:autoSpaceDE/>
        <w:autoSpaceDN/>
        <w:bidi w:val="0"/>
        <w:adjustRightInd w:val="0"/>
        <w:snapToGrid w:val="0"/>
        <w:spacing w:before="79" w:beforeLines="25" w:after="79" w:afterLines="25" w:line="240" w:lineRule="auto"/>
        <w:ind w:left="420" w:leftChars="200" w:firstLine="0" w:firstLineChars="0"/>
        <w:textAlignment w:val="auto"/>
        <w:rPr>
          <w:rFonts w:hint="eastAsia" w:ascii="宋体" w:hAnsi="宋体"/>
          <w:szCs w:val="21"/>
        </w:rPr>
      </w:pPr>
      <w:r>
        <w:rPr>
          <w:rFonts w:hint="eastAsia" w:ascii="宋体" w:hAnsi="宋体"/>
          <w:szCs w:val="21"/>
        </w:rPr>
        <w:t>□否，请说明理由</w:t>
      </w:r>
      <w:r>
        <w:rPr>
          <w:rFonts w:hint="eastAsia" w:ascii="宋体" w:hAnsi="宋体"/>
          <w:szCs w:val="21"/>
          <w:u w:val="single"/>
        </w:rPr>
        <w:t xml:space="preserve">                                                                      </w:t>
      </w:r>
    </w:p>
    <w:p>
      <w:pPr>
        <w:keepNext w:val="0"/>
        <w:keepLines w:val="0"/>
        <w:pageBreakBefore w:val="0"/>
        <w:widowControl w:val="0"/>
        <w:kinsoku/>
        <w:wordWrap/>
        <w:overflowPunct/>
        <w:topLinePunct w:val="0"/>
        <w:autoSpaceDE/>
        <w:autoSpaceDN/>
        <w:bidi w:val="0"/>
        <w:adjustRightInd w:val="0"/>
        <w:snapToGrid w:val="0"/>
        <w:spacing w:before="79" w:beforeLines="25" w:after="79" w:afterLines="25" w:line="240" w:lineRule="auto"/>
        <w:ind w:left="420" w:leftChars="200" w:firstLine="0" w:firstLineChars="0"/>
        <w:textAlignment w:val="auto"/>
        <w:rPr>
          <w:rFonts w:hint="eastAsia" w:ascii="宋体" w:hAnsi="宋体"/>
          <w:szCs w:val="21"/>
        </w:rPr>
      </w:pPr>
      <w:r>
        <w:rPr>
          <w:rFonts w:hint="eastAsia" w:ascii="宋体" w:hAnsi="宋体"/>
          <w:szCs w:val="21"/>
        </w:rPr>
        <w:t>□是，请提交备案资料</w:t>
      </w:r>
    </w:p>
    <w:p>
      <w:pPr>
        <w:keepNext w:val="0"/>
        <w:keepLines w:val="0"/>
        <w:pageBreakBefore w:val="0"/>
        <w:widowControl w:val="0"/>
        <w:kinsoku/>
        <w:wordWrap/>
        <w:overflowPunct/>
        <w:topLinePunct w:val="0"/>
        <w:autoSpaceDE/>
        <w:autoSpaceDN/>
        <w:bidi w:val="0"/>
        <w:adjustRightInd w:val="0"/>
        <w:snapToGrid w:val="0"/>
        <w:spacing w:before="79" w:beforeLines="25" w:after="79" w:afterLines="25" w:line="240" w:lineRule="auto"/>
        <w:ind w:left="420" w:leftChars="200" w:firstLine="0" w:firstLineChars="0"/>
        <w:textAlignment w:val="auto"/>
        <w:rPr>
          <w:rFonts w:hint="eastAsia" w:ascii="宋体" w:hAnsi="宋体"/>
          <w:szCs w:val="21"/>
        </w:rPr>
      </w:pPr>
      <w:r>
        <w:rPr>
          <w:rFonts w:hint="eastAsia" w:ascii="宋体" w:hAnsi="宋体"/>
          <w:szCs w:val="21"/>
        </w:rPr>
        <w:t>□不涉及</w:t>
      </w:r>
    </w:p>
    <w:p>
      <w:pPr>
        <w:keepNext w:val="0"/>
        <w:keepLines w:val="0"/>
        <w:pageBreakBefore w:val="0"/>
        <w:widowControl w:val="0"/>
        <w:kinsoku/>
        <w:wordWrap/>
        <w:overflowPunct/>
        <w:topLinePunct w:val="0"/>
        <w:autoSpaceDE/>
        <w:autoSpaceDN/>
        <w:bidi w:val="0"/>
        <w:adjustRightInd w:val="0"/>
        <w:snapToGrid w:val="0"/>
        <w:spacing w:line="480" w:lineRule="exact"/>
        <w:textAlignment w:val="auto"/>
        <w:rPr>
          <w:rFonts w:hint="eastAsia" w:ascii="Calibri" w:hAnsi="Calibri" w:eastAsia="宋体" w:cs="Calibri"/>
          <w:b/>
          <w:szCs w:val="21"/>
        </w:rPr>
      </w:pPr>
      <w:r>
        <w:rPr>
          <w:rFonts w:hint="eastAsia" w:ascii="Calibri" w:hAnsi="Calibri" w:eastAsia="宋体" w:cs="Calibri"/>
          <w:b/>
          <w:szCs w:val="21"/>
          <w:lang w:val="en-US" w:eastAsia="zh-CN"/>
        </w:rPr>
        <w:t>5</w:t>
      </w:r>
      <w:r>
        <w:rPr>
          <w:rFonts w:hint="eastAsia" w:ascii="Calibri" w:hAnsi="Calibri" w:eastAsia="宋体" w:cs="Calibri"/>
          <w:b/>
          <w:szCs w:val="21"/>
        </w:rPr>
        <w:t>申请人声明</w:t>
      </w:r>
    </w:p>
    <w:p>
      <w:pPr>
        <w:keepNext w:val="0"/>
        <w:keepLines w:val="0"/>
        <w:pageBreakBefore w:val="0"/>
        <w:widowControl w:val="0"/>
        <w:kinsoku/>
        <w:wordWrap/>
        <w:overflowPunct/>
        <w:topLinePunct w:val="0"/>
        <w:autoSpaceDE/>
        <w:autoSpaceDN/>
        <w:bidi w:val="0"/>
        <w:adjustRightInd/>
        <w:snapToGrid w:val="0"/>
        <w:spacing w:before="79" w:beforeLines="25" w:after="79" w:afterLines="25" w:line="240" w:lineRule="auto"/>
        <w:ind w:left="0" w:leftChars="0" w:right="0" w:rightChars="0" w:firstLine="420" w:firstLineChars="200"/>
        <w:jc w:val="both"/>
        <w:textAlignment w:val="auto"/>
        <w:outlineLvl w:val="9"/>
        <w:rPr>
          <w:rFonts w:hint="eastAsia" w:ascii="Calibri" w:hAnsi="宋体"/>
          <w:bCs/>
          <w:color w:val="auto"/>
          <w:szCs w:val="21"/>
        </w:rPr>
      </w:pPr>
      <w:r>
        <w:rPr>
          <w:rFonts w:hint="eastAsia" w:ascii="Calibri" w:hAnsi="宋体"/>
          <w:bCs/>
          <w:color w:val="auto"/>
          <w:szCs w:val="21"/>
        </w:rPr>
        <w:t>我方已收到</w:t>
      </w:r>
      <w:r>
        <w:rPr>
          <w:rFonts w:hint="eastAsia" w:ascii="Calibri" w:hAnsi="宋体"/>
          <w:bCs/>
          <w:color w:val="auto"/>
          <w:szCs w:val="21"/>
          <w:lang w:eastAsia="zh-CN"/>
        </w:rPr>
        <w:t>奥邦</w:t>
      </w:r>
      <w:r>
        <w:rPr>
          <w:rFonts w:hint="eastAsia" w:ascii="Calibri" w:hAnsi="宋体"/>
          <w:bCs/>
          <w:color w:val="auto"/>
          <w:szCs w:val="21"/>
          <w:lang w:val="en-US" w:eastAsia="zh-CN"/>
        </w:rPr>
        <w:t>认证</w:t>
      </w:r>
      <w:r>
        <w:rPr>
          <w:rFonts w:hint="eastAsia" w:ascii="Calibri" w:hAnsi="宋体"/>
          <w:bCs/>
          <w:color w:val="auto"/>
          <w:szCs w:val="21"/>
          <w:lang w:eastAsia="zh-CN"/>
        </w:rPr>
        <w:t>（</w:t>
      </w:r>
      <w:r>
        <w:rPr>
          <w:rFonts w:hint="eastAsia" w:ascii="Calibri" w:hAnsi="宋体"/>
          <w:bCs/>
          <w:color w:val="auto"/>
          <w:szCs w:val="21"/>
          <w:lang w:val="en-US" w:eastAsia="zh-CN"/>
        </w:rPr>
        <w:t>AUBURN</w:t>
      </w:r>
      <w:r>
        <w:rPr>
          <w:rFonts w:hint="eastAsia" w:ascii="Calibri" w:hAnsi="宋体"/>
          <w:bCs/>
          <w:color w:val="auto"/>
          <w:szCs w:val="21"/>
          <w:lang w:eastAsia="zh-CN"/>
        </w:rPr>
        <w:t>）</w:t>
      </w:r>
      <w:r>
        <w:rPr>
          <w:rFonts w:hint="eastAsia" w:ascii="Calibri" w:hAnsi="宋体"/>
          <w:bCs/>
          <w:color w:val="auto"/>
          <w:szCs w:val="21"/>
        </w:rPr>
        <w:t>提供的有关管理体系认证方面的公开文件，已了解认证收费标准、公正性要求、认可业务范围、申请认证的条件和认证的一般流程等内容。</w:t>
      </w:r>
    </w:p>
    <w:p>
      <w:pPr>
        <w:keepNext w:val="0"/>
        <w:keepLines w:val="0"/>
        <w:pageBreakBefore w:val="0"/>
        <w:widowControl w:val="0"/>
        <w:kinsoku/>
        <w:wordWrap/>
        <w:overflowPunct/>
        <w:topLinePunct w:val="0"/>
        <w:autoSpaceDE/>
        <w:autoSpaceDN/>
        <w:bidi w:val="0"/>
        <w:adjustRightInd/>
        <w:snapToGrid w:val="0"/>
        <w:spacing w:before="79" w:beforeLines="25" w:after="79" w:afterLines="25" w:line="240" w:lineRule="auto"/>
        <w:ind w:left="0" w:leftChars="0" w:right="0" w:rightChars="0" w:firstLine="420" w:firstLineChars="200"/>
        <w:jc w:val="both"/>
        <w:textAlignment w:val="auto"/>
        <w:outlineLvl w:val="9"/>
        <w:rPr>
          <w:rFonts w:hint="eastAsia" w:ascii="Calibri" w:hAnsi="宋体"/>
          <w:bCs/>
          <w:color w:val="auto"/>
          <w:szCs w:val="21"/>
        </w:rPr>
      </w:pPr>
      <w:r>
        <w:rPr>
          <w:rFonts w:hint="eastAsia" w:ascii="Calibri" w:hAnsi="宋体"/>
          <w:bCs/>
          <w:color w:val="auto"/>
          <w:szCs w:val="21"/>
        </w:rPr>
        <w:t>我方愿意</w:t>
      </w:r>
      <w:r>
        <w:rPr>
          <w:rFonts w:hint="eastAsia" w:ascii="Calibri" w:hAnsi="宋体"/>
          <w:color w:val="auto"/>
          <w:szCs w:val="21"/>
        </w:rPr>
        <w:t>遵守认证要求，提供</w:t>
      </w:r>
      <w:r>
        <w:rPr>
          <w:rFonts w:hint="eastAsia" w:ascii="Calibri" w:hAnsi="宋体"/>
          <w:bCs/>
          <w:color w:val="auto"/>
          <w:szCs w:val="21"/>
        </w:rPr>
        <w:t>申请认证</w:t>
      </w:r>
      <w:r>
        <w:rPr>
          <w:rFonts w:hint="eastAsia" w:ascii="Calibri" w:hAnsi="宋体"/>
          <w:color w:val="auto"/>
          <w:szCs w:val="21"/>
        </w:rPr>
        <w:t>所需要的信息和附表所要求的资料，并承诺提供的信息和资料真实有效</w:t>
      </w:r>
      <w:r>
        <w:rPr>
          <w:rFonts w:hint="eastAsia" w:ascii="Calibri" w:hAnsi="宋体"/>
          <w:bCs/>
          <w:color w:val="auto"/>
          <w:szCs w:val="21"/>
        </w:rPr>
        <w:t>，并在现场审核时向</w:t>
      </w:r>
      <w:r>
        <w:rPr>
          <w:rFonts w:hint="eastAsia" w:ascii="Calibri" w:hAnsi="宋体"/>
          <w:bCs/>
          <w:color w:val="auto"/>
          <w:szCs w:val="21"/>
          <w:lang w:eastAsia="zh-CN"/>
        </w:rPr>
        <w:t>贵司出具</w:t>
      </w:r>
      <w:r>
        <w:rPr>
          <w:rFonts w:hint="eastAsia" w:ascii="Calibri" w:hAnsi="宋体"/>
          <w:bCs/>
          <w:color w:val="auto"/>
          <w:szCs w:val="21"/>
        </w:rPr>
        <w:t>所需的真实有效信息</w:t>
      </w:r>
      <w:r>
        <w:rPr>
          <w:rFonts w:hint="eastAsia" w:ascii="Calibri" w:hAnsi="宋体"/>
          <w:bCs/>
          <w:color w:val="auto"/>
          <w:szCs w:val="21"/>
          <w:lang w:eastAsia="zh-CN"/>
        </w:rPr>
        <w:t>；</w:t>
      </w:r>
      <w:r>
        <w:rPr>
          <w:rFonts w:hint="eastAsia" w:ascii="Calibri" w:hAnsi="宋体"/>
          <w:bCs/>
          <w:color w:val="auto"/>
          <w:szCs w:val="21"/>
        </w:rPr>
        <w:t>在申请时未被执法监管部门责令停业整顿，且未被全国企业信用信息公示系统（</w:t>
      </w:r>
      <w:r>
        <w:rPr>
          <w:rFonts w:ascii="Calibri" w:hAnsi="宋体"/>
          <w:bCs/>
          <w:color w:val="auto"/>
          <w:szCs w:val="21"/>
        </w:rPr>
        <w:t>http://gsxt.saic.gov.cn</w:t>
      </w:r>
      <w:r>
        <w:rPr>
          <w:rFonts w:hint="eastAsia" w:ascii="Calibri" w:hAnsi="宋体"/>
          <w:bCs/>
          <w:color w:val="auto"/>
          <w:szCs w:val="21"/>
        </w:rPr>
        <w:t>）列入“严重违法企业名单”。</w:t>
      </w:r>
    </w:p>
    <w:p>
      <w:pPr>
        <w:keepNext w:val="0"/>
        <w:keepLines w:val="0"/>
        <w:pageBreakBefore w:val="0"/>
        <w:widowControl w:val="0"/>
        <w:kinsoku/>
        <w:wordWrap/>
        <w:overflowPunct/>
        <w:topLinePunct w:val="0"/>
        <w:autoSpaceDE/>
        <w:autoSpaceDN/>
        <w:bidi w:val="0"/>
        <w:adjustRightInd/>
        <w:snapToGrid w:val="0"/>
        <w:spacing w:before="78" w:beforeLines="25" w:after="78" w:afterLines="25"/>
        <w:ind w:firstLine="420" w:firstLineChars="200"/>
        <w:textAlignment w:val="auto"/>
        <w:rPr>
          <w:rFonts w:hint="eastAsia" w:ascii="Calibri" w:hAnsi="宋体"/>
          <w:bCs/>
          <w:color w:val="auto"/>
          <w:szCs w:val="21"/>
        </w:rPr>
      </w:pPr>
    </w:p>
    <w:p>
      <w:pPr>
        <w:keepNext w:val="0"/>
        <w:keepLines w:val="0"/>
        <w:pageBreakBefore w:val="0"/>
        <w:widowControl w:val="0"/>
        <w:kinsoku/>
        <w:wordWrap/>
        <w:overflowPunct/>
        <w:topLinePunct w:val="0"/>
        <w:autoSpaceDE/>
        <w:autoSpaceDN/>
        <w:bidi w:val="0"/>
        <w:adjustRightInd/>
        <w:snapToGrid w:val="0"/>
        <w:spacing w:before="78" w:beforeLines="25" w:after="78" w:afterLines="25"/>
        <w:ind w:firstLine="420" w:firstLineChars="200"/>
        <w:textAlignment w:val="auto"/>
        <w:rPr>
          <w:rFonts w:hint="eastAsia" w:ascii="Calibri" w:hAnsi="宋体"/>
          <w:bCs/>
          <w:color w:val="auto"/>
          <w:szCs w:val="21"/>
        </w:rPr>
      </w:pPr>
    </w:p>
    <w:p>
      <w:pPr>
        <w:keepNext w:val="0"/>
        <w:keepLines w:val="0"/>
        <w:pageBreakBefore w:val="0"/>
        <w:widowControl w:val="0"/>
        <w:kinsoku/>
        <w:wordWrap/>
        <w:overflowPunct/>
        <w:topLinePunct w:val="0"/>
        <w:autoSpaceDE/>
        <w:autoSpaceDN/>
        <w:bidi w:val="0"/>
        <w:adjustRightInd/>
        <w:snapToGrid w:val="0"/>
        <w:spacing w:before="78" w:beforeLines="25" w:after="78" w:afterLines="25"/>
        <w:ind w:firstLine="420" w:firstLineChars="200"/>
        <w:textAlignment w:val="auto"/>
        <w:rPr>
          <w:rFonts w:ascii="Calibri" w:hAnsi="宋体"/>
          <w:bCs/>
          <w:color w:val="auto"/>
          <w:szCs w:val="21"/>
        </w:rPr>
      </w:pPr>
      <w:r>
        <w:rPr>
          <w:rFonts w:hint="eastAsia" w:ascii="Calibri" w:hAnsi="宋体"/>
          <w:bCs/>
          <w:color w:val="auto"/>
          <w:szCs w:val="21"/>
        </w:rPr>
        <w:t>认证申请组织代表（签字）:</w:t>
      </w:r>
      <w:r>
        <w:rPr>
          <w:rFonts w:hint="eastAsia" w:ascii="Calibri" w:hAnsi="宋体"/>
          <w:bCs/>
          <w:color w:val="auto"/>
          <w:szCs w:val="21"/>
          <w:u w:val="single"/>
        </w:rPr>
        <w:t xml:space="preserve">                   </w:t>
      </w:r>
      <w:r>
        <w:rPr>
          <w:rFonts w:hint="eastAsia" w:ascii="Calibri" w:hAnsi="宋体"/>
          <w:bCs/>
          <w:color w:val="auto"/>
          <w:szCs w:val="21"/>
        </w:rPr>
        <w:t>职务:</w:t>
      </w:r>
      <w:r>
        <w:rPr>
          <w:rFonts w:hint="eastAsia" w:ascii="Calibri" w:hAnsi="宋体"/>
          <w:bCs/>
          <w:color w:val="auto"/>
          <w:szCs w:val="21"/>
          <w:u w:val="single"/>
        </w:rPr>
        <w:t xml:space="preserve">           </w:t>
      </w:r>
    </w:p>
    <w:p>
      <w:pPr>
        <w:keepNext w:val="0"/>
        <w:keepLines w:val="0"/>
        <w:pageBreakBefore w:val="0"/>
        <w:widowControl w:val="0"/>
        <w:kinsoku/>
        <w:wordWrap/>
        <w:overflowPunct/>
        <w:topLinePunct w:val="0"/>
        <w:autoSpaceDE/>
        <w:autoSpaceDN/>
        <w:bidi w:val="0"/>
        <w:adjustRightInd/>
        <w:snapToGrid w:val="0"/>
        <w:spacing w:before="78" w:beforeLines="25" w:after="78" w:afterLines="25"/>
        <w:ind w:firstLine="420" w:firstLineChars="200"/>
        <w:textAlignment w:val="auto"/>
        <w:rPr>
          <w:rFonts w:hint="eastAsia" w:ascii="Calibri" w:hAnsi="宋体"/>
          <w:bCs/>
          <w:color w:val="auto"/>
          <w:szCs w:val="21"/>
        </w:rPr>
      </w:pPr>
    </w:p>
    <w:p>
      <w:pPr>
        <w:keepNext w:val="0"/>
        <w:keepLines w:val="0"/>
        <w:pageBreakBefore w:val="0"/>
        <w:widowControl w:val="0"/>
        <w:kinsoku/>
        <w:wordWrap/>
        <w:overflowPunct/>
        <w:topLinePunct w:val="0"/>
        <w:autoSpaceDE/>
        <w:autoSpaceDN/>
        <w:bidi w:val="0"/>
        <w:adjustRightInd/>
        <w:snapToGrid w:val="0"/>
        <w:spacing w:before="78" w:beforeLines="25" w:after="78" w:afterLines="25"/>
        <w:ind w:firstLine="420" w:firstLineChars="200"/>
        <w:textAlignment w:val="auto"/>
        <w:rPr>
          <w:rFonts w:hint="eastAsia" w:ascii="Calibri" w:hAnsi="宋体"/>
          <w:bCs/>
          <w:color w:val="auto"/>
          <w:szCs w:val="21"/>
        </w:rPr>
      </w:pPr>
    </w:p>
    <w:p>
      <w:pPr>
        <w:keepNext w:val="0"/>
        <w:keepLines w:val="0"/>
        <w:pageBreakBefore w:val="0"/>
        <w:widowControl w:val="0"/>
        <w:kinsoku/>
        <w:wordWrap/>
        <w:overflowPunct/>
        <w:topLinePunct w:val="0"/>
        <w:autoSpaceDE/>
        <w:autoSpaceDN/>
        <w:bidi w:val="0"/>
        <w:adjustRightInd/>
        <w:snapToGrid w:val="0"/>
        <w:spacing w:before="78" w:beforeLines="25" w:after="78" w:afterLines="25"/>
        <w:ind w:firstLine="420" w:firstLineChars="200"/>
        <w:textAlignment w:val="auto"/>
        <w:rPr>
          <w:rFonts w:hint="eastAsia" w:ascii="Calibri" w:hAnsi="宋体"/>
          <w:bCs/>
          <w:color w:val="auto"/>
          <w:szCs w:val="21"/>
        </w:rPr>
      </w:pPr>
    </w:p>
    <w:p>
      <w:pPr>
        <w:keepNext w:val="0"/>
        <w:keepLines w:val="0"/>
        <w:pageBreakBefore w:val="0"/>
        <w:widowControl w:val="0"/>
        <w:kinsoku/>
        <w:wordWrap/>
        <w:overflowPunct/>
        <w:topLinePunct w:val="0"/>
        <w:autoSpaceDE/>
        <w:autoSpaceDN/>
        <w:bidi w:val="0"/>
        <w:adjustRightInd/>
        <w:snapToGrid w:val="0"/>
        <w:spacing w:before="78" w:beforeLines="25" w:after="78" w:afterLines="25"/>
        <w:ind w:firstLine="420" w:firstLineChars="200"/>
        <w:textAlignment w:val="auto"/>
        <w:rPr>
          <w:rFonts w:hint="eastAsia" w:ascii="Calibri" w:hAnsi="宋体"/>
          <w:bCs/>
          <w:color w:val="auto"/>
          <w:szCs w:val="21"/>
        </w:rPr>
      </w:pPr>
      <w:r>
        <w:rPr>
          <w:rFonts w:hint="eastAsia" w:ascii="Calibri" w:hAnsi="宋体"/>
          <w:bCs/>
          <w:color w:val="auto"/>
          <w:szCs w:val="21"/>
        </w:rPr>
        <w:t>认证申请组织（盖章）:</w:t>
      </w:r>
      <w:r>
        <w:rPr>
          <w:rFonts w:hint="eastAsia" w:ascii="Calibri" w:hAnsi="宋体"/>
          <w:bCs/>
          <w:color w:val="auto"/>
          <w:szCs w:val="21"/>
          <w:u w:val="single"/>
        </w:rPr>
        <w:t xml:space="preserve">               </w:t>
      </w:r>
      <w:r>
        <w:rPr>
          <w:rFonts w:hint="eastAsia" w:ascii="Calibri" w:hAnsi="宋体"/>
          <w:bCs/>
          <w:color w:val="auto"/>
          <w:szCs w:val="21"/>
        </w:rPr>
        <w:t>年</w:t>
      </w:r>
      <w:r>
        <w:rPr>
          <w:rFonts w:hint="eastAsia" w:ascii="Calibri" w:hAnsi="宋体"/>
          <w:bCs/>
          <w:color w:val="auto"/>
          <w:szCs w:val="21"/>
          <w:u w:val="single"/>
        </w:rPr>
        <w:t xml:space="preserve">     </w:t>
      </w:r>
      <w:r>
        <w:rPr>
          <w:rFonts w:hint="eastAsia" w:ascii="Calibri" w:hAnsi="宋体"/>
          <w:bCs/>
          <w:color w:val="auto"/>
          <w:szCs w:val="21"/>
        </w:rPr>
        <w:t>月</w:t>
      </w:r>
      <w:r>
        <w:rPr>
          <w:rFonts w:hint="eastAsia" w:ascii="Calibri" w:hAnsi="宋体"/>
          <w:bCs/>
          <w:color w:val="auto"/>
          <w:szCs w:val="21"/>
          <w:u w:val="single"/>
        </w:rPr>
        <w:t xml:space="preserve">     </w:t>
      </w:r>
      <w:r>
        <w:rPr>
          <w:rFonts w:hint="eastAsia" w:ascii="Calibri" w:hAnsi="宋体"/>
          <w:bCs/>
          <w:color w:val="auto"/>
          <w:szCs w:val="21"/>
        </w:rPr>
        <w:t>日</w:t>
      </w:r>
    </w:p>
    <w:p>
      <w:pPr>
        <w:pStyle w:val="13"/>
        <w:spacing w:before="156" w:after="60"/>
        <w:jc w:val="both"/>
        <w:rPr>
          <w:rFonts w:hint="eastAsia" w:hAnsi="Times New Roman" w:eastAsia="宋体"/>
          <w:b/>
          <w:color w:val="000000"/>
          <w:sz w:val="24"/>
          <w:szCs w:val="24"/>
        </w:rPr>
      </w:pPr>
      <w:r>
        <w:rPr>
          <w:rFonts w:hAnsi="宋体"/>
          <w:bCs/>
          <w:sz w:val="21"/>
          <w:szCs w:val="21"/>
        </w:rPr>
        <w:br w:type="page"/>
      </w:r>
      <w:r>
        <w:rPr>
          <w:rFonts w:hint="eastAsia" w:hAnsi="Times New Roman" w:eastAsia="宋体"/>
          <w:b/>
          <w:color w:val="000000"/>
          <w:sz w:val="24"/>
          <w:szCs w:val="24"/>
          <w:lang w:val="en-US" w:eastAsia="zh-CN"/>
        </w:rPr>
        <w:t>附件1：</w:t>
      </w:r>
      <w:r>
        <w:rPr>
          <w:rFonts w:hint="eastAsia" w:hAnsi="Times New Roman" w:eastAsia="宋体"/>
          <w:b/>
          <w:color w:val="000000"/>
          <w:sz w:val="24"/>
          <w:szCs w:val="24"/>
        </w:rPr>
        <w:t>申请认证需提供的资料</w:t>
      </w:r>
    </w:p>
    <w:tbl>
      <w:tblPr>
        <w:tblStyle w:val="7"/>
        <w:tblW w:w="10360" w:type="dxa"/>
        <w:tblInd w:w="-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
        <w:gridCol w:w="1800"/>
        <w:gridCol w:w="7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0" w:type="dxa"/>
            <w:noWrap w:val="0"/>
            <w:vAlign w:val="center"/>
          </w:tcPr>
          <w:p>
            <w:pPr>
              <w:adjustRightInd w:val="0"/>
              <w:snapToGrid w:val="0"/>
              <w:spacing w:line="240" w:lineRule="exact"/>
              <w:jc w:val="center"/>
              <w:rPr>
                <w:rFonts w:hint="eastAsia" w:ascii="宋体" w:hAnsi="宋体"/>
                <w:b/>
                <w:color w:val="000000"/>
                <w:szCs w:val="21"/>
              </w:rPr>
            </w:pPr>
            <w:r>
              <w:rPr>
                <w:rFonts w:hint="eastAsia" w:ascii="宋体" w:hAnsi="宋体"/>
                <w:b/>
                <w:color w:val="000000"/>
                <w:szCs w:val="21"/>
              </w:rPr>
              <w:t>序号</w:t>
            </w:r>
          </w:p>
        </w:tc>
        <w:tc>
          <w:tcPr>
            <w:tcW w:w="1800" w:type="dxa"/>
            <w:noWrap w:val="0"/>
            <w:vAlign w:val="center"/>
          </w:tcPr>
          <w:p>
            <w:pPr>
              <w:adjustRightInd w:val="0"/>
              <w:snapToGrid w:val="0"/>
              <w:spacing w:line="240" w:lineRule="exact"/>
              <w:jc w:val="center"/>
              <w:rPr>
                <w:rFonts w:hint="eastAsia" w:ascii="宋体" w:hAnsi="宋体"/>
                <w:b/>
                <w:color w:val="000000"/>
                <w:szCs w:val="21"/>
              </w:rPr>
            </w:pPr>
            <w:r>
              <w:rPr>
                <w:rFonts w:hint="eastAsia" w:ascii="宋体" w:hAnsi="宋体"/>
                <w:b/>
                <w:color w:val="000000"/>
                <w:szCs w:val="21"/>
              </w:rPr>
              <w:t>认证领域</w:t>
            </w:r>
          </w:p>
        </w:tc>
        <w:tc>
          <w:tcPr>
            <w:tcW w:w="7860" w:type="dxa"/>
            <w:noWrap w:val="0"/>
            <w:vAlign w:val="center"/>
          </w:tcPr>
          <w:p>
            <w:pPr>
              <w:adjustRightInd w:val="0"/>
              <w:snapToGrid w:val="0"/>
              <w:spacing w:line="240" w:lineRule="exact"/>
              <w:jc w:val="center"/>
              <w:rPr>
                <w:rFonts w:hint="eastAsia" w:ascii="宋体" w:hAnsi="宋体"/>
                <w:b/>
                <w:color w:val="000000"/>
                <w:szCs w:val="21"/>
              </w:rPr>
            </w:pPr>
            <w:r>
              <w:rPr>
                <w:rFonts w:ascii="宋体" w:hAnsi="宋体"/>
                <w:b/>
                <w:color w:val="000000"/>
                <w:szCs w:val="21"/>
              </w:rPr>
              <w:t>需提供材料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0" w:type="dxa"/>
            <w:noWrap w:val="0"/>
            <w:vAlign w:val="center"/>
          </w:tcPr>
          <w:p>
            <w:pPr>
              <w:adjustRightInd w:val="0"/>
              <w:snapToGrid w:val="0"/>
              <w:spacing w:line="240" w:lineRule="exact"/>
              <w:jc w:val="center"/>
              <w:rPr>
                <w:rFonts w:hint="eastAsia" w:ascii="宋体" w:hAnsi="宋体"/>
                <w:b/>
                <w:color w:val="000000"/>
                <w:szCs w:val="21"/>
              </w:rPr>
            </w:pPr>
            <w:r>
              <w:rPr>
                <w:rFonts w:hint="eastAsia" w:ascii="宋体" w:hAnsi="宋体"/>
                <w:color w:val="000000"/>
                <w:szCs w:val="21"/>
              </w:rPr>
              <w:t>1</w:t>
            </w:r>
          </w:p>
        </w:tc>
        <w:tc>
          <w:tcPr>
            <w:tcW w:w="1800" w:type="dxa"/>
            <w:noWrap w:val="0"/>
            <w:vAlign w:val="center"/>
          </w:tcPr>
          <w:p>
            <w:pPr>
              <w:adjustRightInd w:val="0"/>
              <w:snapToGrid w:val="0"/>
              <w:spacing w:line="240" w:lineRule="exact"/>
              <w:jc w:val="center"/>
              <w:rPr>
                <w:rFonts w:hint="eastAsia" w:ascii="宋体" w:hAnsi="宋体"/>
                <w:color w:val="000000"/>
                <w:szCs w:val="21"/>
              </w:rPr>
            </w:pPr>
            <w:r>
              <w:rPr>
                <w:rFonts w:hint="eastAsia" w:ascii="宋体" w:hAnsi="宋体"/>
                <w:color w:val="000000"/>
                <w:szCs w:val="21"/>
              </w:rPr>
              <w:t>通用要求</w:t>
            </w:r>
          </w:p>
        </w:tc>
        <w:tc>
          <w:tcPr>
            <w:tcW w:w="7860" w:type="dxa"/>
            <w:noWrap w:val="0"/>
            <w:vAlign w:val="center"/>
          </w:tcPr>
          <w:p>
            <w:pPr>
              <w:spacing w:line="360" w:lineRule="exact"/>
              <w:rPr>
                <w:rFonts w:ascii="宋体" w:hAnsi="宋体"/>
                <w:color w:val="000000"/>
                <w:szCs w:val="21"/>
              </w:rPr>
            </w:pPr>
            <w:r>
              <w:rPr>
                <w:rFonts w:hint="eastAsia" w:ascii="宋体" w:hAnsi="宋体"/>
                <w:color w:val="000000"/>
                <w:szCs w:val="21"/>
              </w:rPr>
              <w:t>1、管理体系认证申请书。</w:t>
            </w:r>
          </w:p>
          <w:p>
            <w:pPr>
              <w:spacing w:line="360" w:lineRule="exact"/>
              <w:rPr>
                <w:rFonts w:ascii="宋体" w:hAnsi="宋体"/>
                <w:color w:val="000000"/>
                <w:szCs w:val="21"/>
              </w:rPr>
            </w:pPr>
            <w:r>
              <w:rPr>
                <w:rFonts w:ascii="宋体" w:hAnsi="宋体"/>
                <w:color w:val="000000"/>
                <w:szCs w:val="21"/>
              </w:rPr>
              <w:t>2</w:t>
            </w:r>
            <w:r>
              <w:rPr>
                <w:rFonts w:hint="eastAsia" w:ascii="宋体" w:hAnsi="宋体"/>
                <w:color w:val="000000"/>
                <w:szCs w:val="21"/>
              </w:rPr>
              <w:t>、有效法律地位证明文件的复印件；</w:t>
            </w:r>
          </w:p>
          <w:p>
            <w:pPr>
              <w:spacing w:line="360" w:lineRule="exact"/>
              <w:rPr>
                <w:rFonts w:ascii="宋体" w:hAnsi="宋体"/>
                <w:color w:val="000000"/>
                <w:szCs w:val="21"/>
              </w:rPr>
            </w:pPr>
            <w:r>
              <w:rPr>
                <w:rFonts w:hint="eastAsia" w:ascii="宋体" w:hAnsi="宋体"/>
                <w:color w:val="000000"/>
                <w:szCs w:val="21"/>
              </w:rPr>
              <w:t>3、若体系覆盖多场所活动，应提供每个场所的法律地位证明文件；</w:t>
            </w:r>
          </w:p>
          <w:p>
            <w:pPr>
              <w:spacing w:line="360" w:lineRule="exact"/>
              <w:rPr>
                <w:rFonts w:hint="eastAsia" w:ascii="宋体" w:hAnsi="宋体"/>
                <w:color w:val="000000"/>
                <w:szCs w:val="21"/>
              </w:rPr>
            </w:pPr>
            <w:r>
              <w:rPr>
                <w:rFonts w:hint="eastAsia" w:ascii="宋体" w:hAnsi="宋体"/>
                <w:color w:val="000000"/>
                <w:szCs w:val="21"/>
              </w:rPr>
              <w:t>4、从业行政许可文件及强制性认证证明文件的复印件，如工业产品生产许可证、3C认证证书、QS认证证书、安全生产许可证、建筑业企业资质等级证、特种设备制造单位资格许可证等；</w:t>
            </w:r>
          </w:p>
          <w:p>
            <w:pPr>
              <w:spacing w:line="360" w:lineRule="exact"/>
              <w:rPr>
                <w:rFonts w:hint="eastAsia" w:ascii="宋体" w:hAnsi="宋体"/>
                <w:color w:val="000000"/>
                <w:szCs w:val="21"/>
              </w:rPr>
            </w:pPr>
            <w:r>
              <w:rPr>
                <w:rFonts w:hint="eastAsia" w:ascii="宋体" w:hAnsi="宋体"/>
                <w:color w:val="000000"/>
                <w:szCs w:val="21"/>
              </w:rPr>
              <w:t>5、具有固定多场所的申请方，应提供完整的固定多场所清单；具备临时场所的申请方，应提供完整的临时场所清单；</w:t>
            </w:r>
          </w:p>
          <w:p>
            <w:pPr>
              <w:spacing w:line="360" w:lineRule="exact"/>
              <w:rPr>
                <w:rFonts w:hint="eastAsia" w:ascii="宋体" w:hAnsi="宋体"/>
                <w:color w:val="000000"/>
                <w:szCs w:val="21"/>
              </w:rPr>
            </w:pPr>
            <w:r>
              <w:rPr>
                <w:rFonts w:ascii="宋体" w:hAnsi="宋体"/>
                <w:color w:val="000000"/>
                <w:szCs w:val="21"/>
              </w:rPr>
              <w:t>6</w:t>
            </w:r>
            <w:r>
              <w:rPr>
                <w:rFonts w:hint="eastAsia" w:ascii="宋体" w:hAnsi="宋体"/>
                <w:color w:val="000000"/>
                <w:szCs w:val="21"/>
              </w:rPr>
              <w:t>、有效版本的管理体系文件等（至少应包括管理体系范围、方针、目标、组织的职责权限及标准要求保持形成文件的信息或程序）；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0" w:type="dxa"/>
            <w:noWrap w:val="0"/>
            <w:vAlign w:val="center"/>
          </w:tcPr>
          <w:p>
            <w:pPr>
              <w:adjustRightInd w:val="0"/>
              <w:snapToGrid w:val="0"/>
              <w:spacing w:line="240" w:lineRule="exact"/>
              <w:jc w:val="center"/>
              <w:rPr>
                <w:rFonts w:hint="eastAsia" w:ascii="宋体" w:hAnsi="宋体" w:eastAsia="宋体"/>
                <w:color w:val="000000"/>
                <w:kern w:val="2"/>
                <w:sz w:val="21"/>
                <w:szCs w:val="21"/>
                <w:lang w:val="en-US" w:eastAsia="zh-CN" w:bidi="ar-SA"/>
              </w:rPr>
            </w:pPr>
            <w:r>
              <w:rPr>
                <w:rFonts w:hint="eastAsia" w:ascii="宋体" w:hAnsi="宋体"/>
                <w:color w:val="000000"/>
                <w:szCs w:val="21"/>
                <w:lang w:val="en-US" w:eastAsia="zh-CN"/>
              </w:rPr>
              <w:t>2</w:t>
            </w:r>
          </w:p>
        </w:tc>
        <w:tc>
          <w:tcPr>
            <w:tcW w:w="1800" w:type="dxa"/>
            <w:noWrap w:val="0"/>
            <w:vAlign w:val="center"/>
          </w:tcPr>
          <w:p>
            <w:pPr>
              <w:adjustRightInd w:val="0"/>
              <w:snapToGrid w:val="0"/>
              <w:spacing w:line="240" w:lineRule="exact"/>
              <w:rPr>
                <w:rFonts w:hint="eastAsia" w:ascii="宋体" w:hAnsi="宋体"/>
                <w:color w:val="000000"/>
                <w:kern w:val="2"/>
                <w:sz w:val="21"/>
                <w:szCs w:val="21"/>
                <w:lang w:val="en-US" w:eastAsia="zh-CN" w:bidi="ar-SA"/>
              </w:rPr>
            </w:pPr>
            <w:r>
              <w:rPr>
                <w:rFonts w:hint="eastAsia" w:ascii="宋体" w:hAnsi="宋体"/>
                <w:color w:val="000000"/>
                <w:szCs w:val="21"/>
              </w:rPr>
              <w:t>信息技术服务管理体系（I</w:t>
            </w:r>
            <w:r>
              <w:rPr>
                <w:rFonts w:ascii="宋体" w:hAnsi="宋体"/>
                <w:color w:val="000000"/>
                <w:szCs w:val="21"/>
              </w:rPr>
              <w:t>TSMS</w:t>
            </w:r>
            <w:r>
              <w:rPr>
                <w:rFonts w:hint="eastAsia" w:ascii="宋体" w:hAnsi="宋体"/>
                <w:color w:val="000000"/>
                <w:szCs w:val="21"/>
              </w:rPr>
              <w:t>）</w:t>
            </w:r>
          </w:p>
        </w:tc>
        <w:tc>
          <w:tcPr>
            <w:tcW w:w="7860" w:type="dxa"/>
            <w:noWrap w:val="0"/>
            <w:vAlign w:val="top"/>
          </w:tcPr>
          <w:p>
            <w:pPr>
              <w:spacing w:line="360" w:lineRule="exact"/>
              <w:rPr>
                <w:rFonts w:ascii="宋体" w:hAnsi="宋体"/>
                <w:color w:val="000000"/>
                <w:szCs w:val="21"/>
              </w:rPr>
            </w:pPr>
            <w:r>
              <w:rPr>
                <w:rFonts w:hint="eastAsia" w:ascii="宋体" w:hAnsi="宋体"/>
                <w:color w:val="000000"/>
                <w:szCs w:val="21"/>
              </w:rPr>
              <w:t>1、</w:t>
            </w:r>
            <w:r>
              <w:rPr>
                <w:rFonts w:ascii="宋体" w:hAnsi="宋体"/>
                <w:color w:val="000000"/>
                <w:szCs w:val="21"/>
              </w:rPr>
              <w:t>体系覆盖内的服务</w:t>
            </w:r>
            <w:r>
              <w:rPr>
                <w:rFonts w:hint="eastAsia" w:ascii="宋体" w:hAnsi="宋体"/>
                <w:color w:val="000000"/>
                <w:szCs w:val="21"/>
              </w:rPr>
              <w:t>级别协议（SLA）数量</w:t>
            </w:r>
            <w:r>
              <w:rPr>
                <w:rFonts w:ascii="宋体" w:hAnsi="宋体"/>
                <w:color w:val="000000"/>
                <w:szCs w:val="21"/>
              </w:rPr>
              <w:softHyphen/>
            </w:r>
            <w:r>
              <w:rPr>
                <w:rFonts w:ascii="宋体" w:hAnsi="宋体"/>
                <w:color w:val="000000"/>
                <w:szCs w:val="21"/>
              </w:rPr>
              <w:softHyphen/>
            </w:r>
            <w:r>
              <w:rPr>
                <w:rFonts w:hint="eastAsia" w:ascii="宋体" w:hAnsi="宋体"/>
                <w:color w:val="000000"/>
                <w:szCs w:val="21"/>
              </w:rPr>
              <w:t>_____；</w:t>
            </w:r>
          </w:p>
          <w:p>
            <w:pPr>
              <w:spacing w:line="360" w:lineRule="exact"/>
              <w:rPr>
                <w:rFonts w:hint="eastAsia" w:ascii="宋体" w:hAnsi="宋体"/>
                <w:color w:val="000000"/>
                <w:szCs w:val="21"/>
              </w:rPr>
            </w:pPr>
            <w:r>
              <w:rPr>
                <w:rFonts w:ascii="宋体" w:hAnsi="宋体"/>
                <w:bCs/>
                <w:color w:val="000000"/>
                <w:szCs w:val="21"/>
              </w:rPr>
              <w:t>2</w:t>
            </w:r>
            <w:r>
              <w:rPr>
                <w:rFonts w:hint="eastAsia" w:ascii="宋体" w:hAnsi="宋体"/>
                <w:bCs/>
                <w:color w:val="000000"/>
                <w:szCs w:val="21"/>
              </w:rPr>
              <w:t>、服</w:t>
            </w:r>
            <w:r>
              <w:rPr>
                <w:rFonts w:hint="eastAsia" w:ascii="宋体" w:hAnsi="宋体"/>
                <w:color w:val="000000"/>
                <w:szCs w:val="21"/>
              </w:rPr>
              <w:t>务客户类型：□ 内部客户□ 外部客户；</w:t>
            </w:r>
          </w:p>
          <w:p>
            <w:pPr>
              <w:spacing w:line="360" w:lineRule="exact"/>
              <w:rPr>
                <w:rFonts w:ascii="宋体" w:hAnsi="宋体"/>
                <w:color w:val="000000"/>
                <w:szCs w:val="21"/>
              </w:rPr>
            </w:pPr>
            <w:r>
              <w:rPr>
                <w:rFonts w:hint="eastAsia" w:ascii="宋体" w:hAnsi="宋体"/>
                <w:color w:val="000000"/>
                <w:szCs w:val="21"/>
              </w:rPr>
              <w:t>3、与业务相关的供应商数量_____；</w:t>
            </w:r>
          </w:p>
          <w:p>
            <w:pPr>
              <w:spacing w:line="360" w:lineRule="exact"/>
              <w:rPr>
                <w:rFonts w:hint="eastAsia" w:ascii="宋体" w:hAnsi="宋体"/>
                <w:color w:val="000000"/>
                <w:szCs w:val="21"/>
              </w:rPr>
            </w:pPr>
            <w:r>
              <w:rPr>
                <w:rFonts w:ascii="宋体" w:hAnsi="宋体"/>
                <w:color w:val="000000"/>
                <w:szCs w:val="21"/>
              </w:rPr>
              <w:t>4</w:t>
            </w:r>
            <w:r>
              <w:rPr>
                <w:rFonts w:hint="eastAsia" w:ascii="宋体" w:hAnsi="宋体"/>
                <w:color w:val="000000"/>
                <w:szCs w:val="21"/>
              </w:rPr>
              <w:t>、服务点数量_____；（分布情况请附页详细说明）</w:t>
            </w:r>
          </w:p>
          <w:p>
            <w:pPr>
              <w:spacing w:line="360" w:lineRule="exact"/>
              <w:rPr>
                <w:rFonts w:ascii="宋体" w:hAnsi="宋体"/>
                <w:color w:val="000000"/>
                <w:szCs w:val="21"/>
              </w:rPr>
            </w:pPr>
            <w:r>
              <w:rPr>
                <w:rFonts w:hint="eastAsia" w:ascii="宋体" w:hAnsi="宋体"/>
                <w:color w:val="000000"/>
                <w:szCs w:val="21"/>
              </w:rPr>
              <w:t>5、如有以下要求，需提供详细说明材料：</w:t>
            </w:r>
          </w:p>
          <w:p>
            <w:pPr>
              <w:spacing w:line="360" w:lineRule="exact"/>
              <w:rPr>
                <w:rFonts w:ascii="宋体" w:hAnsi="宋体"/>
                <w:color w:val="000000"/>
                <w:szCs w:val="21"/>
              </w:rPr>
            </w:pPr>
            <w:r>
              <w:rPr>
                <w:rFonts w:ascii="宋体" w:hAnsi="宋体"/>
                <w:color w:val="000000"/>
                <w:szCs w:val="21"/>
              </w:rPr>
              <w:t>1</w:t>
            </w:r>
            <w:r>
              <w:rPr>
                <w:rFonts w:hint="eastAsia" w:ascii="宋体" w:hAnsi="宋体"/>
                <w:color w:val="000000"/>
                <w:szCs w:val="21"/>
              </w:rPr>
              <w:t>）在组织申请的认证范围内，有信息或信息资产不允许认证机构接触，或者认证机构在接触时应满足法律要求、相关方的要求和（或）组织自身的要求；</w:t>
            </w:r>
          </w:p>
          <w:p>
            <w:pPr>
              <w:spacing w:line="360" w:lineRule="exact"/>
              <w:rPr>
                <w:rFonts w:hint="eastAsia" w:ascii="宋体" w:hAnsi="宋体"/>
                <w:color w:val="000000"/>
                <w:szCs w:val="21"/>
              </w:rPr>
            </w:pPr>
            <w:r>
              <w:rPr>
                <w:rFonts w:hint="eastAsia" w:ascii="宋体" w:hAnsi="宋体"/>
                <w:color w:val="000000"/>
                <w:szCs w:val="21"/>
              </w:rPr>
              <w:t>2）在认证周期内，不允许认可机构在评审过程中接触本组织的相关信息；</w:t>
            </w:r>
          </w:p>
          <w:p>
            <w:pPr>
              <w:spacing w:line="360" w:lineRule="exact"/>
              <w:rPr>
                <w:rFonts w:hint="eastAsia" w:ascii="宋体" w:hAnsi="宋体"/>
                <w:bCs/>
                <w:color w:val="000000"/>
                <w:kern w:val="2"/>
                <w:sz w:val="21"/>
                <w:szCs w:val="21"/>
                <w:lang w:val="en-US" w:eastAsia="zh-CN" w:bidi="ar-SA"/>
              </w:rPr>
            </w:pPr>
            <w:r>
              <w:rPr>
                <w:rFonts w:hint="eastAsia" w:ascii="宋体" w:hAnsi="宋体"/>
                <w:color w:val="000000"/>
                <w:szCs w:val="21"/>
              </w:rPr>
              <w:t>3）对认证机构的资质、诚信守法记录、认证人员身份背景以及适用的与保守国家秘密或维护国家安全有关的法律法规有要求。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0" w:type="dxa"/>
            <w:noWrap w:val="0"/>
            <w:vAlign w:val="center"/>
          </w:tcPr>
          <w:p>
            <w:pPr>
              <w:adjustRightInd w:val="0"/>
              <w:snapToGrid w:val="0"/>
              <w:spacing w:line="240" w:lineRule="exact"/>
              <w:jc w:val="center"/>
              <w:rPr>
                <w:rFonts w:hint="eastAsia" w:ascii="宋体" w:hAnsi="宋体" w:eastAsia="宋体"/>
                <w:color w:val="000000"/>
                <w:kern w:val="2"/>
                <w:sz w:val="21"/>
                <w:szCs w:val="21"/>
                <w:lang w:val="en-US" w:eastAsia="zh-CN" w:bidi="ar-SA"/>
              </w:rPr>
            </w:pPr>
            <w:r>
              <w:rPr>
                <w:rFonts w:hint="eastAsia" w:ascii="宋体" w:hAnsi="宋体"/>
                <w:color w:val="000000"/>
                <w:szCs w:val="21"/>
                <w:lang w:val="en-US" w:eastAsia="zh-CN"/>
              </w:rPr>
              <w:t>3</w:t>
            </w:r>
          </w:p>
        </w:tc>
        <w:tc>
          <w:tcPr>
            <w:tcW w:w="1800" w:type="dxa"/>
            <w:noWrap w:val="0"/>
            <w:vAlign w:val="center"/>
          </w:tcPr>
          <w:p>
            <w:pPr>
              <w:adjustRightInd w:val="0"/>
              <w:snapToGrid w:val="0"/>
              <w:spacing w:line="240" w:lineRule="exact"/>
              <w:rPr>
                <w:rFonts w:hint="eastAsia" w:ascii="宋体" w:hAnsi="宋体"/>
                <w:color w:val="000000"/>
                <w:kern w:val="2"/>
                <w:sz w:val="21"/>
                <w:szCs w:val="21"/>
                <w:lang w:val="en-US" w:eastAsia="zh-CN" w:bidi="ar-SA"/>
              </w:rPr>
            </w:pPr>
            <w:r>
              <w:rPr>
                <w:rFonts w:hint="eastAsia" w:ascii="宋体" w:hAnsi="宋体"/>
                <w:color w:val="000000"/>
                <w:szCs w:val="21"/>
              </w:rPr>
              <w:t>信息安全管理体系（I</w:t>
            </w:r>
            <w:r>
              <w:rPr>
                <w:rFonts w:ascii="宋体" w:hAnsi="宋体"/>
                <w:color w:val="000000"/>
                <w:szCs w:val="21"/>
              </w:rPr>
              <w:t>SMS</w:t>
            </w:r>
            <w:r>
              <w:rPr>
                <w:rFonts w:hint="eastAsia" w:ascii="宋体" w:hAnsi="宋体"/>
                <w:color w:val="000000"/>
                <w:szCs w:val="21"/>
              </w:rPr>
              <w:t>）</w:t>
            </w:r>
          </w:p>
        </w:tc>
        <w:tc>
          <w:tcPr>
            <w:tcW w:w="7860" w:type="dxa"/>
            <w:noWrap w:val="0"/>
            <w:vAlign w:val="top"/>
          </w:tcPr>
          <w:p>
            <w:pPr>
              <w:spacing w:line="360" w:lineRule="exact"/>
              <w:rPr>
                <w:rFonts w:ascii="宋体" w:hAnsi="宋体"/>
                <w:color w:val="000000"/>
                <w:szCs w:val="21"/>
              </w:rPr>
            </w:pPr>
            <w:r>
              <w:rPr>
                <w:rFonts w:hint="eastAsia" w:ascii="宋体" w:hAnsi="宋体"/>
                <w:color w:val="000000"/>
                <w:szCs w:val="21"/>
                <w:lang w:val="en-GB"/>
              </w:rPr>
              <w:t>1</w:t>
            </w:r>
            <w:r>
              <w:rPr>
                <w:rFonts w:hint="eastAsia" w:ascii="宋体" w:hAnsi="宋体"/>
                <w:color w:val="000000"/>
                <w:szCs w:val="21"/>
              </w:rPr>
              <w:t>、组织的办公场所平面示意图、组织机构图、适用性声明SOA；</w:t>
            </w:r>
          </w:p>
          <w:p>
            <w:pPr>
              <w:spacing w:line="360" w:lineRule="exact"/>
              <w:rPr>
                <w:rFonts w:ascii="宋体" w:hAnsi="宋体"/>
                <w:color w:val="000000"/>
                <w:szCs w:val="21"/>
              </w:rPr>
            </w:pPr>
            <w:r>
              <w:rPr>
                <w:rFonts w:ascii="宋体" w:hAnsi="宋体"/>
                <w:color w:val="000000"/>
                <w:szCs w:val="21"/>
              </w:rPr>
              <w:t>2</w:t>
            </w:r>
            <w:r>
              <w:rPr>
                <w:rFonts w:hint="eastAsia" w:ascii="宋体" w:hAnsi="宋体"/>
                <w:color w:val="000000"/>
                <w:szCs w:val="21"/>
              </w:rPr>
              <w:t>、组织信息化建设的情况说明（包括：（1）机房数量及所在物理位置；（2）服务器数量及用途说明；（3）网络设备的架设和设置说明，如：路由器、交换机、硬件防火墙、IDS等；（4）组织使用哪些信息系统，自主开发和第三方开发的分别有哪些；（5）组织的网站维护情况；（6）网络拓扑图）；</w:t>
            </w:r>
          </w:p>
          <w:p>
            <w:pPr>
              <w:spacing w:line="360" w:lineRule="exact"/>
              <w:rPr>
                <w:rFonts w:ascii="宋体" w:hAnsi="宋体"/>
                <w:color w:val="000000"/>
                <w:szCs w:val="21"/>
              </w:rPr>
            </w:pPr>
            <w:r>
              <w:rPr>
                <w:rFonts w:hint="eastAsia" w:ascii="宋体" w:hAnsi="宋体"/>
                <w:color w:val="000000"/>
                <w:szCs w:val="21"/>
              </w:rPr>
              <w:t>3、如有以下要求，需提供详细说明材料：</w:t>
            </w:r>
          </w:p>
          <w:p>
            <w:pPr>
              <w:spacing w:line="360" w:lineRule="exact"/>
              <w:rPr>
                <w:rFonts w:ascii="宋体" w:hAnsi="宋体"/>
                <w:color w:val="000000"/>
                <w:szCs w:val="21"/>
              </w:rPr>
            </w:pPr>
            <w:r>
              <w:rPr>
                <w:rFonts w:ascii="宋体" w:hAnsi="宋体"/>
                <w:color w:val="000000"/>
                <w:szCs w:val="21"/>
              </w:rPr>
              <w:t>1</w:t>
            </w:r>
            <w:r>
              <w:rPr>
                <w:rFonts w:hint="eastAsia" w:ascii="宋体" w:hAnsi="宋体"/>
                <w:color w:val="000000"/>
                <w:szCs w:val="21"/>
              </w:rPr>
              <w:t>）申请的认证范围内，有信息或信息资产不允许认证机构接触，或者认证机构在接触时应满足法律要求、相关方的要求和（或）组织自身的要求；</w:t>
            </w:r>
          </w:p>
          <w:p>
            <w:pPr>
              <w:spacing w:line="360" w:lineRule="exact"/>
              <w:rPr>
                <w:rFonts w:hint="eastAsia" w:ascii="宋体" w:hAnsi="宋体"/>
                <w:color w:val="000000"/>
                <w:szCs w:val="21"/>
              </w:rPr>
            </w:pPr>
            <w:r>
              <w:rPr>
                <w:rFonts w:hint="eastAsia" w:ascii="宋体" w:hAnsi="宋体"/>
                <w:color w:val="000000"/>
                <w:szCs w:val="21"/>
              </w:rPr>
              <w:t>2）在认证周期内，不允许认可机构在评审过程中接触本组织的相关信息；</w:t>
            </w:r>
          </w:p>
          <w:p>
            <w:pPr>
              <w:spacing w:line="360" w:lineRule="exact"/>
              <w:rPr>
                <w:rFonts w:hint="eastAsia" w:ascii="宋体" w:hAnsi="宋体"/>
                <w:color w:val="000000"/>
                <w:szCs w:val="21"/>
              </w:rPr>
            </w:pPr>
            <w:r>
              <w:rPr>
                <w:rFonts w:hint="eastAsia" w:ascii="宋体" w:hAnsi="宋体"/>
                <w:color w:val="000000"/>
                <w:szCs w:val="21"/>
              </w:rPr>
              <w:t>3）对认证机构的资质、诚信守法记录、认证人员身份背景以及适用的与保守国家秘密或维护国家安全有关的法律法规有要求；</w:t>
            </w:r>
          </w:p>
          <w:p>
            <w:pPr>
              <w:spacing w:line="360" w:lineRule="exact"/>
              <w:rPr>
                <w:rFonts w:hint="eastAsia" w:ascii="宋体" w:hAnsi="宋体"/>
                <w:bCs/>
                <w:color w:val="000000"/>
                <w:kern w:val="2"/>
                <w:sz w:val="21"/>
                <w:szCs w:val="21"/>
                <w:highlight w:val="yellow"/>
                <w:lang w:val="en-US" w:eastAsia="zh-CN" w:bidi="en-US"/>
              </w:rPr>
            </w:pPr>
            <w:r>
              <w:rPr>
                <w:rFonts w:hint="eastAsia" w:ascii="宋体" w:hAnsi="宋体"/>
                <w:color w:val="000000"/>
                <w:szCs w:val="21"/>
              </w:rPr>
              <w:t>4）已知晓工信部2011年第21号《工业和信息化部加强政府部门信息技术外包服务安全管理》文件，必要时，已经工信部审查通过。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0" w:type="dxa"/>
            <w:noWrap w:val="0"/>
            <w:vAlign w:val="center"/>
          </w:tcPr>
          <w:p>
            <w:pPr>
              <w:adjustRightInd w:val="0"/>
              <w:snapToGrid w:val="0"/>
              <w:spacing w:line="240" w:lineRule="exact"/>
              <w:jc w:val="center"/>
              <w:rPr>
                <w:rFonts w:hint="eastAsia" w:ascii="宋体" w:hAnsi="宋体" w:eastAsia="宋体"/>
                <w:color w:val="000000"/>
                <w:szCs w:val="21"/>
                <w:lang w:val="en-US" w:eastAsia="zh-CN"/>
              </w:rPr>
            </w:pPr>
            <w:r>
              <w:rPr>
                <w:rFonts w:hint="eastAsia" w:ascii="宋体" w:hAnsi="宋体"/>
                <w:color w:val="000000"/>
                <w:szCs w:val="21"/>
                <w:lang w:val="en-US" w:eastAsia="zh-CN"/>
              </w:rPr>
              <w:t>4</w:t>
            </w:r>
          </w:p>
        </w:tc>
        <w:tc>
          <w:tcPr>
            <w:tcW w:w="1800" w:type="dxa"/>
            <w:noWrap w:val="0"/>
            <w:vAlign w:val="center"/>
          </w:tcPr>
          <w:p>
            <w:pPr>
              <w:adjustRightInd w:val="0"/>
              <w:snapToGrid w:val="0"/>
              <w:spacing w:line="240" w:lineRule="exact"/>
              <w:rPr>
                <w:rFonts w:hint="default" w:ascii="宋体" w:hAnsi="宋体" w:eastAsia="宋体"/>
                <w:color w:val="000000"/>
                <w:szCs w:val="21"/>
                <w:lang w:val="en-US" w:eastAsia="zh-CN"/>
              </w:rPr>
            </w:pPr>
            <w:r>
              <w:rPr>
                <w:rFonts w:hint="eastAsia" w:ascii="宋体" w:hAnsi="宋体"/>
                <w:color w:val="000000"/>
                <w:szCs w:val="21"/>
                <w:lang w:val="en-US" w:eastAsia="zh-CN"/>
              </w:rPr>
              <w:t>其他备案体系</w:t>
            </w:r>
          </w:p>
        </w:tc>
        <w:tc>
          <w:tcPr>
            <w:tcW w:w="7860" w:type="dxa"/>
            <w:noWrap w:val="0"/>
            <w:vAlign w:val="top"/>
          </w:tcPr>
          <w:p>
            <w:pPr>
              <w:spacing w:line="360" w:lineRule="exact"/>
              <w:rPr>
                <w:rFonts w:hint="eastAsia" w:ascii="宋体" w:hAnsi="宋体"/>
                <w:color w:val="000000"/>
                <w:szCs w:val="21"/>
              </w:rPr>
            </w:pPr>
            <w:r>
              <w:rPr>
                <w:rFonts w:hint="eastAsia" w:ascii="宋体" w:hAnsi="宋体"/>
                <w:color w:val="000000"/>
                <w:szCs w:val="21"/>
              </w:rPr>
              <w:t>申请方的相应标准的管理的SOA（说明可以与ISMS的SOA共用，也可单独制定SOA）</w:t>
            </w:r>
          </w:p>
        </w:tc>
      </w:tr>
    </w:tbl>
    <w:p>
      <w:pPr>
        <w:pStyle w:val="13"/>
        <w:spacing w:before="156" w:after="60"/>
        <w:jc w:val="both"/>
        <w:rPr>
          <w:rFonts w:hAnsi="宋体"/>
          <w:bCs/>
          <w:sz w:val="21"/>
          <w:szCs w:val="21"/>
        </w:rPr>
      </w:pPr>
    </w:p>
    <w:p>
      <w:pPr>
        <w:pStyle w:val="13"/>
        <w:spacing w:before="156" w:after="60"/>
        <w:jc w:val="both"/>
        <w:rPr>
          <w:rFonts w:hAnsi="宋体"/>
          <w:bCs/>
          <w:sz w:val="21"/>
          <w:szCs w:val="21"/>
        </w:rPr>
      </w:pPr>
    </w:p>
    <w:p>
      <w:pPr>
        <w:pStyle w:val="13"/>
        <w:spacing w:before="156" w:after="60"/>
        <w:jc w:val="both"/>
        <w:rPr>
          <w:rFonts w:hAnsi="宋体"/>
          <w:bCs/>
          <w:sz w:val="21"/>
          <w:szCs w:val="21"/>
        </w:rPr>
      </w:pPr>
    </w:p>
    <w:p>
      <w:pPr>
        <w:pStyle w:val="13"/>
        <w:spacing w:before="156" w:after="60"/>
        <w:jc w:val="both"/>
        <w:rPr>
          <w:rFonts w:hint="default" w:hAnsi="宋体" w:eastAsia="宋体"/>
          <w:bCs/>
          <w:sz w:val="21"/>
          <w:szCs w:val="21"/>
          <w:lang w:val="en-US" w:eastAsia="zh-CN"/>
        </w:rPr>
      </w:pPr>
      <w:r>
        <w:rPr>
          <w:rFonts w:hint="eastAsia" w:hAnsi="宋体"/>
          <w:bCs/>
          <w:sz w:val="21"/>
          <w:szCs w:val="21"/>
          <w:lang w:val="en-US" w:eastAsia="zh-CN"/>
        </w:rPr>
        <w:t>附件2：</w:t>
      </w:r>
    </w:p>
    <w:p>
      <w:pPr>
        <w:pStyle w:val="13"/>
        <w:spacing w:before="156" w:after="60"/>
        <w:jc w:val="center"/>
        <w:rPr>
          <w:rFonts w:hint="default" w:ascii="Calibri" w:hAnsi="Calibri" w:cs="Calibri"/>
          <w:sz w:val="21"/>
          <w:szCs w:val="21"/>
        </w:rPr>
      </w:pPr>
      <w:r>
        <w:rPr>
          <w:rFonts w:hint="default" w:ascii="Calibri" w:hAnsi="Calibri" w:cs="Calibri"/>
          <w:bCs/>
          <w:sz w:val="21"/>
          <w:szCs w:val="21"/>
        </w:rPr>
        <w:t>附表1</w:t>
      </w:r>
      <w:r>
        <w:rPr>
          <w:rFonts w:hint="default" w:ascii="Calibri" w:hAnsi="Calibri" w:cs="Calibri"/>
          <w:bCs/>
          <w:sz w:val="21"/>
          <w:szCs w:val="21"/>
          <w:lang w:eastAsia="zh-CN"/>
        </w:rPr>
        <w:t>：</w:t>
      </w:r>
      <w:r>
        <w:rPr>
          <w:rFonts w:hint="default" w:ascii="Calibri" w:hAnsi="Calibri" w:cs="Calibri"/>
          <w:sz w:val="21"/>
          <w:szCs w:val="21"/>
        </w:rPr>
        <w:t>与业务和组织（非IT）相关的因数</w:t>
      </w:r>
    </w:p>
    <w:p>
      <w:pPr>
        <w:snapToGrid w:val="0"/>
        <w:spacing w:before="78" w:beforeLines="25" w:after="78" w:afterLines="25"/>
        <w:ind w:firstLine="411" w:firstLineChars="196"/>
        <w:jc w:val="both"/>
        <w:rPr>
          <w:rFonts w:hint="default" w:ascii="Calibri" w:hAnsi="Calibri" w:cs="Calibri"/>
          <w:sz w:val="21"/>
          <w:szCs w:val="21"/>
          <w:highlight w:val="none"/>
        </w:rPr>
      </w:pPr>
      <w:r>
        <w:rPr>
          <w:rFonts w:hint="eastAsia" w:ascii="Calibri" w:hAnsi="宋体"/>
          <w:b/>
          <w:color w:val="auto"/>
          <w:szCs w:val="21"/>
          <w:highlight w:val="none"/>
        </w:rPr>
        <w:t>申请组织名称（盖章）：</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5"/>
        <w:gridCol w:w="9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90" w:hRule="atLeast"/>
        </w:trPr>
        <w:tc>
          <w:tcPr>
            <w:tcW w:w="1505" w:type="dxa"/>
            <w:tcBorders>
              <w:top w:val="single" w:color="auto" w:sz="12" w:space="0"/>
              <w:left w:val="single" w:color="auto" w:sz="12" w:space="0"/>
            </w:tcBorders>
            <w:noWrap w:val="0"/>
            <w:vAlign w:val="top"/>
          </w:tcPr>
          <w:p>
            <w:pPr>
              <w:pStyle w:val="13"/>
              <w:jc w:val="center"/>
              <w:rPr>
                <w:rFonts w:hAnsi="宋体"/>
                <w:sz w:val="21"/>
                <w:szCs w:val="21"/>
              </w:rPr>
            </w:pPr>
            <w:r>
              <w:rPr>
                <w:rFonts w:hint="eastAsia" w:hAnsi="宋体"/>
                <w:sz w:val="21"/>
                <w:szCs w:val="21"/>
              </w:rPr>
              <w:t>类别</w:t>
            </w:r>
            <w:r>
              <w:rPr>
                <w:rFonts w:hAnsi="宋体"/>
                <w:sz w:val="21"/>
                <w:szCs w:val="21"/>
              </w:rPr>
              <w:t xml:space="preserve"> </w:t>
            </w:r>
          </w:p>
        </w:tc>
        <w:tc>
          <w:tcPr>
            <w:tcW w:w="9075" w:type="dxa"/>
            <w:tcBorders>
              <w:top w:val="single" w:color="auto" w:sz="12" w:space="0"/>
              <w:right w:val="single" w:color="auto" w:sz="12" w:space="0"/>
            </w:tcBorders>
            <w:noWrap w:val="0"/>
            <w:vAlign w:val="top"/>
          </w:tcPr>
          <w:p>
            <w:pPr>
              <w:pStyle w:val="13"/>
              <w:jc w:val="center"/>
              <w:rPr>
                <w:rFonts w:hAnsi="宋体"/>
                <w:sz w:val="21"/>
                <w:szCs w:val="21"/>
              </w:rPr>
            </w:pPr>
            <w:r>
              <w:rPr>
                <w:rFonts w:hint="eastAsia" w:hAnsi="宋体"/>
                <w:sz w:val="21"/>
                <w:szCs w:val="21"/>
              </w:rPr>
              <w:t>分值</w:t>
            </w:r>
            <w:r>
              <w:rPr>
                <w:rFonts w:hAnsi="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757" w:hRule="atLeast"/>
        </w:trPr>
        <w:tc>
          <w:tcPr>
            <w:tcW w:w="1505" w:type="dxa"/>
            <w:tcBorders>
              <w:left w:val="single" w:color="auto" w:sz="12" w:space="0"/>
            </w:tcBorders>
            <w:noWrap w:val="0"/>
            <w:vAlign w:val="center"/>
          </w:tcPr>
          <w:p>
            <w:pPr>
              <w:pStyle w:val="13"/>
              <w:jc w:val="center"/>
              <w:rPr>
                <w:rFonts w:hAnsi="宋体"/>
                <w:sz w:val="21"/>
                <w:szCs w:val="21"/>
              </w:rPr>
            </w:pPr>
            <w:r>
              <w:rPr>
                <w:rFonts w:hint="eastAsia" w:hAnsi="宋体"/>
                <w:sz w:val="21"/>
                <w:szCs w:val="21"/>
              </w:rPr>
              <w:t>业务类型和法规要求</w:t>
            </w:r>
          </w:p>
        </w:tc>
        <w:tc>
          <w:tcPr>
            <w:tcW w:w="9075" w:type="dxa"/>
            <w:tcBorders>
              <w:right w:val="single" w:color="auto" w:sz="12" w:space="0"/>
            </w:tcBorders>
            <w:noWrap w:val="0"/>
            <w:vAlign w:val="top"/>
          </w:tcPr>
          <w:p>
            <w:pPr>
              <w:pStyle w:val="13"/>
              <w:rPr>
                <w:rFonts w:hint="default" w:ascii="Calibri" w:hAnsi="Calibri" w:cs="Calibri"/>
                <w:sz w:val="21"/>
                <w:szCs w:val="21"/>
              </w:rPr>
            </w:pPr>
            <w:r>
              <w:rPr>
                <w:rFonts w:hint="eastAsia" w:hAnsi="宋体"/>
                <w:sz w:val="21"/>
                <w:szCs w:val="21"/>
              </w:rPr>
              <w:t>□组织所处的是一个非关键业务领域，且不受管</w:t>
            </w:r>
            <w:r>
              <w:rPr>
                <w:rFonts w:hint="default" w:ascii="Calibri" w:hAnsi="Calibri" w:cs="Calibri"/>
                <w:sz w:val="21"/>
                <w:szCs w:val="21"/>
              </w:rPr>
              <w:t>制的领域(1)。</w:t>
            </w:r>
          </w:p>
          <w:p>
            <w:pPr>
              <w:pStyle w:val="13"/>
              <w:rPr>
                <w:rFonts w:hint="default" w:ascii="Calibri" w:hAnsi="Calibri" w:cs="Calibri"/>
                <w:sz w:val="21"/>
                <w:szCs w:val="21"/>
              </w:rPr>
            </w:pPr>
            <w:r>
              <w:rPr>
                <w:rFonts w:hint="eastAsia" w:hAnsi="宋体"/>
                <w:sz w:val="21"/>
                <w:szCs w:val="21"/>
              </w:rPr>
              <w:t>□组织的客户处于关键业务</w:t>
            </w:r>
            <w:r>
              <w:rPr>
                <w:rFonts w:hint="default" w:ascii="Calibri" w:hAnsi="Calibri" w:cs="Calibri"/>
                <w:sz w:val="21"/>
                <w:szCs w:val="21"/>
              </w:rPr>
              <w:t>领域(2)；</w:t>
            </w:r>
          </w:p>
          <w:p>
            <w:pPr>
              <w:pStyle w:val="13"/>
              <w:jc w:val="both"/>
              <w:rPr>
                <w:rFonts w:hAnsi="宋体"/>
                <w:sz w:val="21"/>
                <w:szCs w:val="21"/>
              </w:rPr>
            </w:pPr>
            <w:r>
              <w:rPr>
                <w:rFonts w:hint="eastAsia" w:hAnsi="宋体"/>
                <w:sz w:val="21"/>
                <w:szCs w:val="21"/>
              </w:rPr>
              <w:t>□组织处于关键业务领域</w:t>
            </w:r>
            <w:r>
              <w:rPr>
                <w:rFonts w:hAnsi="宋体"/>
                <w:sz w:val="21"/>
                <w:szCs w:val="21"/>
              </w:rPr>
              <w:t>(3)</w:t>
            </w:r>
            <w:r>
              <w:rPr>
                <w:rFonts w:hint="eastAsia" w:hAnsi="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1304" w:hRule="atLeast"/>
        </w:trPr>
        <w:tc>
          <w:tcPr>
            <w:tcW w:w="1505" w:type="dxa"/>
            <w:tcBorders>
              <w:left w:val="single" w:color="auto" w:sz="12" w:space="0"/>
            </w:tcBorders>
            <w:noWrap w:val="0"/>
            <w:vAlign w:val="center"/>
          </w:tcPr>
          <w:p>
            <w:pPr>
              <w:pStyle w:val="13"/>
              <w:jc w:val="center"/>
              <w:rPr>
                <w:rFonts w:hAnsi="宋体"/>
                <w:sz w:val="21"/>
                <w:szCs w:val="21"/>
              </w:rPr>
            </w:pPr>
            <w:r>
              <w:rPr>
                <w:rFonts w:hint="eastAsia" w:hAnsi="宋体"/>
                <w:sz w:val="21"/>
                <w:szCs w:val="21"/>
              </w:rPr>
              <w:t>过程与任务</w:t>
            </w:r>
          </w:p>
        </w:tc>
        <w:tc>
          <w:tcPr>
            <w:tcW w:w="9075" w:type="dxa"/>
            <w:tcBorders>
              <w:right w:val="single" w:color="auto" w:sz="12" w:space="0"/>
            </w:tcBorders>
            <w:noWrap w:val="0"/>
            <w:vAlign w:val="top"/>
          </w:tcPr>
          <w:p>
            <w:pPr>
              <w:pStyle w:val="13"/>
              <w:jc w:val="both"/>
              <w:rPr>
                <w:rFonts w:hint="default" w:ascii="Calibri" w:hAnsi="Calibri" w:cs="Calibri"/>
                <w:sz w:val="21"/>
                <w:szCs w:val="21"/>
              </w:rPr>
            </w:pPr>
            <w:r>
              <w:rPr>
                <w:rFonts w:hint="eastAsia" w:hAnsi="宋体"/>
                <w:sz w:val="21"/>
                <w:szCs w:val="21"/>
              </w:rPr>
              <w:t>□一般的过程，涉及一般的且重复性的任务；大量在组织控制下工作的人员从事相同的任务；很少的产品或</w:t>
            </w:r>
            <w:r>
              <w:rPr>
                <w:rFonts w:hint="default" w:ascii="Calibri" w:hAnsi="Calibri" w:cs="Calibri"/>
                <w:sz w:val="21"/>
                <w:szCs w:val="21"/>
              </w:rPr>
              <w:t>服务(1)；</w:t>
            </w:r>
          </w:p>
          <w:p>
            <w:pPr>
              <w:pStyle w:val="13"/>
              <w:jc w:val="both"/>
              <w:rPr>
                <w:rFonts w:hint="default" w:ascii="Calibri" w:hAnsi="Calibri" w:eastAsia="宋体" w:cs="Calibri"/>
                <w:sz w:val="21"/>
                <w:szCs w:val="21"/>
                <w:lang w:eastAsia="zh-CN"/>
              </w:rPr>
            </w:pPr>
            <w:r>
              <w:rPr>
                <w:rFonts w:hint="eastAsia" w:hAnsi="宋体"/>
                <w:sz w:val="21"/>
                <w:szCs w:val="21"/>
              </w:rPr>
              <w:t>□一般的但不重复的过程，涉及大量的产品</w:t>
            </w:r>
            <w:r>
              <w:rPr>
                <w:rFonts w:hint="default" w:ascii="Calibri" w:hAnsi="Calibri" w:cs="Calibri"/>
                <w:sz w:val="21"/>
                <w:szCs w:val="21"/>
              </w:rPr>
              <w:t>或服务(2)</w:t>
            </w:r>
            <w:r>
              <w:rPr>
                <w:rFonts w:hint="default" w:ascii="Calibri" w:hAnsi="Calibri" w:cs="Calibri"/>
                <w:sz w:val="21"/>
                <w:szCs w:val="21"/>
                <w:lang w:eastAsia="zh-CN"/>
              </w:rPr>
              <w:t>；</w:t>
            </w:r>
          </w:p>
          <w:p>
            <w:pPr>
              <w:pStyle w:val="13"/>
              <w:jc w:val="both"/>
              <w:rPr>
                <w:rFonts w:hAnsi="宋体"/>
                <w:sz w:val="21"/>
                <w:szCs w:val="21"/>
              </w:rPr>
            </w:pPr>
            <w:r>
              <w:rPr>
                <w:rFonts w:hint="eastAsia" w:hAnsi="宋体"/>
                <w:sz w:val="21"/>
                <w:szCs w:val="21"/>
              </w:rPr>
              <w:t>□复杂的过程，大量的产品和服务，许多业务单元包含在认证范围内（</w:t>
            </w:r>
            <w:r>
              <w:rPr>
                <w:rFonts w:hAnsi="宋体"/>
                <w:sz w:val="21"/>
                <w:szCs w:val="21"/>
              </w:rPr>
              <w:t>ISMS</w:t>
            </w:r>
            <w:r>
              <w:rPr>
                <w:rFonts w:hint="eastAsia" w:hAnsi="宋体"/>
                <w:sz w:val="21"/>
                <w:szCs w:val="21"/>
              </w:rPr>
              <w:t>涉及复杂性高的过程，或数量相对较大的活动，或独特的活</w:t>
            </w:r>
            <w:r>
              <w:rPr>
                <w:rFonts w:hint="default" w:ascii="Calibri" w:hAnsi="Calibri" w:cs="Calibri"/>
                <w:sz w:val="21"/>
                <w:szCs w:val="21"/>
              </w:rPr>
              <w:t>动）(3)。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759" w:hRule="atLeast"/>
        </w:trPr>
        <w:tc>
          <w:tcPr>
            <w:tcW w:w="1505" w:type="dxa"/>
            <w:tcBorders>
              <w:left w:val="single" w:color="auto" w:sz="12" w:space="0"/>
            </w:tcBorders>
            <w:noWrap w:val="0"/>
            <w:vAlign w:val="center"/>
          </w:tcPr>
          <w:p>
            <w:pPr>
              <w:pStyle w:val="13"/>
              <w:jc w:val="center"/>
              <w:rPr>
                <w:rFonts w:hAnsi="宋体"/>
                <w:sz w:val="21"/>
                <w:szCs w:val="21"/>
              </w:rPr>
            </w:pPr>
            <w:r>
              <w:rPr>
                <w:rFonts w:hint="eastAsia" w:hAnsi="宋体"/>
                <w:sz w:val="21"/>
                <w:szCs w:val="21"/>
              </w:rPr>
              <w:t>管理体系的建立水平</w:t>
            </w:r>
          </w:p>
        </w:tc>
        <w:tc>
          <w:tcPr>
            <w:tcW w:w="9075" w:type="dxa"/>
            <w:tcBorders>
              <w:right w:val="single" w:color="auto" w:sz="12" w:space="0"/>
            </w:tcBorders>
            <w:noWrap w:val="0"/>
            <w:vAlign w:val="top"/>
          </w:tcPr>
          <w:p>
            <w:pPr>
              <w:pStyle w:val="13"/>
              <w:jc w:val="both"/>
              <w:rPr>
                <w:rFonts w:hAnsi="宋体"/>
                <w:sz w:val="21"/>
                <w:szCs w:val="21"/>
              </w:rPr>
            </w:pPr>
            <w:r>
              <w:rPr>
                <w:rFonts w:hint="eastAsia" w:hAnsi="宋体"/>
                <w:sz w:val="21"/>
                <w:szCs w:val="21"/>
              </w:rPr>
              <w:t>□已经很好地</w:t>
            </w:r>
            <w:r>
              <w:rPr>
                <w:rFonts w:hint="default" w:ascii="Calibri" w:hAnsi="Calibri" w:cs="Calibri"/>
                <w:sz w:val="21"/>
                <w:szCs w:val="21"/>
              </w:rPr>
              <w:t>建立了ISMS，和（或）存在</w:t>
            </w:r>
            <w:r>
              <w:rPr>
                <w:rFonts w:hint="eastAsia" w:hAnsi="宋体"/>
                <w:sz w:val="21"/>
                <w:szCs w:val="21"/>
              </w:rPr>
              <w:t>其他管理</w:t>
            </w:r>
            <w:r>
              <w:rPr>
                <w:rFonts w:hint="default" w:ascii="Calibri" w:hAnsi="Calibri" w:cs="Calibri"/>
                <w:sz w:val="21"/>
                <w:szCs w:val="21"/>
              </w:rPr>
              <w:t>体系(1)；</w:t>
            </w:r>
          </w:p>
          <w:p>
            <w:pPr>
              <w:pStyle w:val="13"/>
              <w:jc w:val="both"/>
              <w:rPr>
                <w:rFonts w:hint="default" w:ascii="Calibri" w:hAnsi="Calibri" w:cs="Calibri"/>
                <w:sz w:val="21"/>
                <w:szCs w:val="21"/>
              </w:rPr>
            </w:pPr>
            <w:r>
              <w:rPr>
                <w:rFonts w:hint="eastAsia" w:hAnsi="宋体"/>
                <w:sz w:val="21"/>
                <w:szCs w:val="21"/>
              </w:rPr>
              <w:t>□其他管理体系的要素，有些已经实施，有些</w:t>
            </w:r>
            <w:r>
              <w:rPr>
                <w:rFonts w:hint="default" w:ascii="Calibri" w:hAnsi="Calibri" w:cs="Calibri"/>
                <w:sz w:val="21"/>
                <w:szCs w:val="21"/>
              </w:rPr>
              <w:t>没有实施(2)；</w:t>
            </w:r>
          </w:p>
          <w:p>
            <w:pPr>
              <w:pStyle w:val="13"/>
              <w:jc w:val="both"/>
              <w:rPr>
                <w:rFonts w:hAnsi="宋体"/>
                <w:sz w:val="21"/>
                <w:szCs w:val="21"/>
              </w:rPr>
            </w:pPr>
            <w:r>
              <w:rPr>
                <w:rFonts w:hint="eastAsia" w:hAnsi="宋体"/>
                <w:sz w:val="21"/>
                <w:szCs w:val="21"/>
              </w:rPr>
              <w:t>□根本没有实施其他管</w:t>
            </w:r>
            <w:r>
              <w:rPr>
                <w:rFonts w:hint="default" w:ascii="Calibri" w:hAnsi="Calibri" w:cs="Calibri"/>
                <w:sz w:val="21"/>
                <w:szCs w:val="21"/>
              </w:rPr>
              <w:t>理体系，ISMS是新且没有建立(3)。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486" w:hRule="atLeast"/>
        </w:trPr>
        <w:tc>
          <w:tcPr>
            <w:tcW w:w="10580" w:type="dxa"/>
            <w:gridSpan w:val="2"/>
            <w:tcBorders>
              <w:left w:val="single" w:color="auto" w:sz="12" w:space="0"/>
              <w:bottom w:val="single" w:color="auto" w:sz="12" w:space="0"/>
              <w:right w:val="single" w:color="auto" w:sz="12" w:space="0"/>
            </w:tcBorders>
            <w:noWrap w:val="0"/>
            <w:vAlign w:val="top"/>
          </w:tcPr>
          <w:p>
            <w:pPr>
              <w:pStyle w:val="13"/>
              <w:jc w:val="both"/>
              <w:rPr>
                <w:rFonts w:hAnsi="宋体"/>
                <w:sz w:val="21"/>
                <w:szCs w:val="21"/>
              </w:rPr>
            </w:pPr>
            <w:r>
              <w:rPr>
                <w:rFonts w:hAnsi="宋体"/>
                <w:sz w:val="21"/>
                <w:szCs w:val="21"/>
              </w:rPr>
              <w:t>a</w:t>
            </w:r>
            <w:r>
              <w:rPr>
                <w:rFonts w:hint="eastAsia" w:hAnsi="宋体"/>
                <w:sz w:val="21"/>
                <w:szCs w:val="21"/>
              </w:rPr>
              <w:t>：关键业务领域是可以影响关键公共服务的领域，这些公共服务将引起健康、安全、经济、形象和政府运行能力的风险，从而可能对国家造成非常重大的负面影响。</w:t>
            </w:r>
          </w:p>
        </w:tc>
      </w:tr>
    </w:tbl>
    <w:p>
      <w:pPr>
        <w:pStyle w:val="13"/>
        <w:jc w:val="center"/>
        <w:rPr>
          <w:rFonts w:hint="default" w:ascii="Calibri" w:hAnsi="Calibri" w:cs="Calibri"/>
          <w:bCs/>
          <w:sz w:val="21"/>
          <w:szCs w:val="21"/>
        </w:rPr>
      </w:pPr>
      <w:r>
        <w:rPr>
          <w:rFonts w:hint="default" w:ascii="Calibri" w:hAnsi="Calibri" w:cs="Calibri"/>
          <w:bCs/>
          <w:sz w:val="21"/>
          <w:szCs w:val="21"/>
        </w:rPr>
        <w:t>附表2</w:t>
      </w:r>
      <w:r>
        <w:rPr>
          <w:rFonts w:hint="default" w:ascii="Calibri" w:hAnsi="Calibri" w:cs="Calibri"/>
          <w:bCs/>
          <w:sz w:val="21"/>
          <w:szCs w:val="21"/>
          <w:lang w:eastAsia="zh-CN"/>
        </w:rPr>
        <w:t>：</w:t>
      </w:r>
      <w:r>
        <w:rPr>
          <w:rFonts w:hint="default" w:ascii="Calibri" w:hAnsi="Calibri" w:cs="Calibri"/>
          <w:sz w:val="21"/>
          <w:szCs w:val="21"/>
        </w:rPr>
        <w:t>与IT环境相关的因数</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0"/>
        <w:gridCol w:w="9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0" w:hRule="atLeast"/>
        </w:trPr>
        <w:tc>
          <w:tcPr>
            <w:tcW w:w="1500" w:type="dxa"/>
            <w:tcBorders>
              <w:top w:val="single" w:color="auto" w:sz="12" w:space="0"/>
              <w:left w:val="single" w:color="auto" w:sz="12" w:space="0"/>
            </w:tcBorders>
            <w:noWrap w:val="0"/>
            <w:vAlign w:val="center"/>
          </w:tcPr>
          <w:p>
            <w:pPr>
              <w:pStyle w:val="13"/>
              <w:jc w:val="center"/>
              <w:rPr>
                <w:rFonts w:hAnsi="宋体"/>
                <w:sz w:val="21"/>
                <w:szCs w:val="21"/>
              </w:rPr>
            </w:pPr>
            <w:r>
              <w:rPr>
                <w:rFonts w:hint="eastAsia" w:hAnsi="宋体"/>
                <w:sz w:val="21"/>
                <w:szCs w:val="21"/>
              </w:rPr>
              <w:t>类别</w:t>
            </w:r>
          </w:p>
        </w:tc>
        <w:tc>
          <w:tcPr>
            <w:tcW w:w="9080" w:type="dxa"/>
            <w:tcBorders>
              <w:top w:val="single" w:color="auto" w:sz="12" w:space="0"/>
              <w:right w:val="single" w:color="auto" w:sz="12" w:space="0"/>
            </w:tcBorders>
            <w:noWrap w:val="0"/>
            <w:vAlign w:val="top"/>
          </w:tcPr>
          <w:p>
            <w:pPr>
              <w:pStyle w:val="13"/>
              <w:jc w:val="center"/>
              <w:rPr>
                <w:rFonts w:hAnsi="宋体"/>
                <w:sz w:val="21"/>
                <w:szCs w:val="21"/>
              </w:rPr>
            </w:pPr>
            <w:r>
              <w:rPr>
                <w:rFonts w:hint="eastAsia" w:hAnsi="宋体"/>
                <w:sz w:val="21"/>
                <w:szCs w:val="21"/>
              </w:rPr>
              <w:t>分值</w:t>
            </w:r>
            <w:r>
              <w:rPr>
                <w:rFonts w:hAnsi="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25" w:hRule="atLeast"/>
        </w:trPr>
        <w:tc>
          <w:tcPr>
            <w:tcW w:w="1500" w:type="dxa"/>
            <w:tcBorders>
              <w:left w:val="single" w:color="auto" w:sz="12" w:space="0"/>
            </w:tcBorders>
            <w:noWrap w:val="0"/>
            <w:vAlign w:val="center"/>
          </w:tcPr>
          <w:p>
            <w:pPr>
              <w:pStyle w:val="13"/>
              <w:snapToGrid w:val="0"/>
              <w:jc w:val="center"/>
              <w:rPr>
                <w:rFonts w:hint="default" w:ascii="Calibri" w:hAnsi="Calibri" w:cs="Calibri"/>
                <w:sz w:val="21"/>
                <w:szCs w:val="21"/>
              </w:rPr>
            </w:pPr>
            <w:r>
              <w:rPr>
                <w:rFonts w:hint="default" w:ascii="Calibri" w:hAnsi="Calibri" w:cs="Calibri"/>
                <w:sz w:val="21"/>
                <w:szCs w:val="21"/>
              </w:rPr>
              <w:t>IT基础设施的复杂程度</w:t>
            </w:r>
          </w:p>
        </w:tc>
        <w:tc>
          <w:tcPr>
            <w:tcW w:w="9080" w:type="dxa"/>
            <w:tcBorders>
              <w:right w:val="single" w:color="auto" w:sz="12" w:space="0"/>
            </w:tcBorders>
            <w:noWrap w:val="0"/>
            <w:vAlign w:val="top"/>
          </w:tcPr>
          <w:p>
            <w:pPr>
              <w:pStyle w:val="13"/>
              <w:snapToGrid w:val="0"/>
              <w:rPr>
                <w:rFonts w:hint="default" w:ascii="Calibri" w:hAnsi="Calibri" w:cs="Calibri"/>
                <w:sz w:val="21"/>
                <w:szCs w:val="21"/>
              </w:rPr>
            </w:pPr>
            <w:r>
              <w:rPr>
                <w:rFonts w:hint="eastAsia" w:hAnsi="宋体" w:cs="黑体e眠副浡渀."/>
                <w:sz w:val="21"/>
                <w:szCs w:val="21"/>
              </w:rPr>
              <w:t>□</w:t>
            </w:r>
            <w:r>
              <w:rPr>
                <w:rFonts w:hint="eastAsia" w:hAnsi="宋体"/>
                <w:sz w:val="21"/>
                <w:szCs w:val="21"/>
              </w:rPr>
              <w:t>很少的或高度</w:t>
            </w:r>
            <w:r>
              <w:rPr>
                <w:rFonts w:hint="default" w:ascii="Calibri" w:hAnsi="Calibri" w:cs="Calibri"/>
                <w:sz w:val="21"/>
                <w:szCs w:val="21"/>
              </w:rPr>
              <w:t>标准化的IT平台、服务器、操作系统、数据库、网络等(1)；</w:t>
            </w:r>
          </w:p>
          <w:p>
            <w:pPr>
              <w:pStyle w:val="13"/>
              <w:snapToGrid w:val="0"/>
              <w:rPr>
                <w:rFonts w:hint="default" w:ascii="Calibri" w:hAnsi="Calibri" w:cs="Calibri"/>
                <w:sz w:val="21"/>
                <w:szCs w:val="21"/>
              </w:rPr>
            </w:pPr>
            <w:r>
              <w:rPr>
                <w:rFonts w:hint="eastAsia" w:hAnsi="宋体" w:cs="黑体e眠副浡渀."/>
                <w:sz w:val="21"/>
                <w:szCs w:val="21"/>
              </w:rPr>
              <w:t>□</w:t>
            </w:r>
            <w:r>
              <w:rPr>
                <w:rFonts w:hint="eastAsia" w:hAnsi="宋体"/>
                <w:sz w:val="21"/>
                <w:szCs w:val="21"/>
              </w:rPr>
              <w:t>多个</w:t>
            </w:r>
            <w:r>
              <w:rPr>
                <w:rFonts w:hint="default" w:ascii="Calibri" w:hAnsi="Calibri" w:cs="Calibri"/>
                <w:sz w:val="21"/>
                <w:szCs w:val="21"/>
              </w:rPr>
              <w:t>不同的IT平台，服务器、操作系统、数据库、网络(2)；</w:t>
            </w:r>
          </w:p>
          <w:p>
            <w:pPr>
              <w:pStyle w:val="13"/>
              <w:snapToGrid w:val="0"/>
              <w:jc w:val="both"/>
              <w:rPr>
                <w:rFonts w:hAnsi="宋体" w:cs="Times New Roman"/>
                <w:sz w:val="21"/>
                <w:szCs w:val="21"/>
              </w:rPr>
            </w:pPr>
            <w:r>
              <w:rPr>
                <w:rFonts w:hint="eastAsia" w:hAnsi="宋体" w:cs="黑体e眠副浡渀."/>
                <w:sz w:val="21"/>
                <w:szCs w:val="21"/>
              </w:rPr>
              <w:t>□</w:t>
            </w:r>
            <w:r>
              <w:rPr>
                <w:rFonts w:hint="eastAsia" w:hAnsi="宋体"/>
                <w:sz w:val="21"/>
                <w:szCs w:val="21"/>
              </w:rPr>
              <w:t>很多不</w:t>
            </w:r>
            <w:r>
              <w:rPr>
                <w:rFonts w:hint="default" w:ascii="Calibri" w:hAnsi="Calibri" w:cs="Calibri"/>
                <w:sz w:val="21"/>
                <w:szCs w:val="21"/>
              </w:rPr>
              <w:t>同的IT平台、服务器、操作系统、数据库、网络(3)。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096" w:hRule="atLeast"/>
        </w:trPr>
        <w:tc>
          <w:tcPr>
            <w:tcW w:w="1500" w:type="dxa"/>
            <w:tcBorders>
              <w:left w:val="single" w:color="auto" w:sz="12" w:space="0"/>
            </w:tcBorders>
            <w:noWrap w:val="0"/>
            <w:vAlign w:val="center"/>
          </w:tcPr>
          <w:p>
            <w:pPr>
              <w:pStyle w:val="13"/>
              <w:snapToGrid w:val="0"/>
              <w:jc w:val="center"/>
              <w:rPr>
                <w:rFonts w:hint="default" w:ascii="Calibri" w:hAnsi="Calibri" w:cs="Calibri"/>
                <w:sz w:val="21"/>
                <w:szCs w:val="21"/>
              </w:rPr>
            </w:pPr>
            <w:r>
              <w:rPr>
                <w:rFonts w:hint="default" w:ascii="Calibri" w:hAnsi="Calibri" w:cs="Calibri"/>
                <w:sz w:val="21"/>
                <w:szCs w:val="21"/>
              </w:rPr>
              <w:t>对外包和供应商（包括云服务）的依赖程度</w:t>
            </w:r>
          </w:p>
        </w:tc>
        <w:tc>
          <w:tcPr>
            <w:tcW w:w="9080" w:type="dxa"/>
            <w:tcBorders>
              <w:right w:val="single" w:color="auto" w:sz="12" w:space="0"/>
            </w:tcBorders>
            <w:noWrap w:val="0"/>
            <w:vAlign w:val="top"/>
          </w:tcPr>
          <w:p>
            <w:pPr>
              <w:pStyle w:val="13"/>
              <w:snapToGrid w:val="0"/>
              <w:jc w:val="both"/>
              <w:rPr>
                <w:rFonts w:hint="default" w:ascii="Calibri" w:hAnsi="Calibri" w:cs="Calibri"/>
                <w:sz w:val="21"/>
                <w:szCs w:val="21"/>
              </w:rPr>
            </w:pPr>
            <w:r>
              <w:rPr>
                <w:rFonts w:hint="eastAsia" w:hAnsi="宋体" w:cs="黑体e眠副浡渀."/>
                <w:sz w:val="21"/>
                <w:szCs w:val="21"/>
              </w:rPr>
              <w:t>□</w:t>
            </w:r>
            <w:r>
              <w:rPr>
                <w:rFonts w:hint="eastAsia" w:hAnsi="宋体"/>
                <w:sz w:val="21"/>
                <w:szCs w:val="21"/>
              </w:rPr>
              <w:t>很少或不依</w:t>
            </w:r>
            <w:r>
              <w:rPr>
                <w:rFonts w:hint="default" w:ascii="Calibri" w:hAnsi="Calibri" w:cs="Calibri"/>
                <w:sz w:val="21"/>
                <w:szCs w:val="21"/>
              </w:rPr>
              <w:t>赖外包或供应商(1)；</w:t>
            </w:r>
          </w:p>
          <w:p>
            <w:pPr>
              <w:pStyle w:val="13"/>
              <w:snapToGrid w:val="0"/>
              <w:jc w:val="both"/>
              <w:rPr>
                <w:rFonts w:hint="default" w:ascii="Calibri" w:hAnsi="Calibri" w:cs="Calibri"/>
                <w:sz w:val="21"/>
                <w:szCs w:val="21"/>
              </w:rPr>
            </w:pPr>
            <w:r>
              <w:rPr>
                <w:rFonts w:hint="eastAsia" w:hAnsi="宋体" w:cs="黑体e眠副浡渀."/>
                <w:sz w:val="21"/>
                <w:szCs w:val="21"/>
              </w:rPr>
              <w:t>□</w:t>
            </w:r>
            <w:r>
              <w:rPr>
                <w:rFonts w:hint="eastAsia" w:hAnsi="宋体"/>
                <w:sz w:val="21"/>
                <w:szCs w:val="21"/>
              </w:rPr>
              <w:t>有些依赖外包或供应商，这些外包或供应商与某些重要业务活动相关，但不是与所有的重要业务活动</w:t>
            </w:r>
            <w:r>
              <w:rPr>
                <w:rFonts w:hint="default" w:ascii="Calibri" w:hAnsi="Calibri" w:cs="Calibri"/>
                <w:sz w:val="21"/>
                <w:szCs w:val="21"/>
              </w:rPr>
              <w:t>相关(2)；</w:t>
            </w:r>
          </w:p>
          <w:p>
            <w:pPr>
              <w:pStyle w:val="13"/>
              <w:snapToGrid w:val="0"/>
              <w:jc w:val="both"/>
              <w:rPr>
                <w:rFonts w:hAnsi="宋体" w:cs="Times New Roman"/>
                <w:sz w:val="21"/>
                <w:szCs w:val="21"/>
              </w:rPr>
            </w:pPr>
            <w:r>
              <w:rPr>
                <w:rFonts w:hint="eastAsia" w:hAnsi="宋体" w:cs="黑体e眠副浡渀."/>
                <w:sz w:val="21"/>
                <w:szCs w:val="21"/>
              </w:rPr>
              <w:t>□</w:t>
            </w:r>
            <w:r>
              <w:rPr>
                <w:rFonts w:hint="eastAsia" w:hAnsi="宋体"/>
                <w:sz w:val="21"/>
                <w:szCs w:val="21"/>
              </w:rPr>
              <w:t>高度依赖外包或供</w:t>
            </w:r>
            <w:r>
              <w:rPr>
                <w:rFonts w:hint="default" w:ascii="Calibri" w:hAnsi="Calibri" w:cs="Calibri"/>
                <w:sz w:val="21"/>
                <w:szCs w:val="21"/>
              </w:rPr>
              <w:t>应商，外包或供应商对重要业务活动有着很大影响(3)。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0" w:hRule="atLeast"/>
        </w:trPr>
        <w:tc>
          <w:tcPr>
            <w:tcW w:w="1500" w:type="dxa"/>
            <w:tcBorders>
              <w:left w:val="single" w:color="auto" w:sz="12" w:space="0"/>
              <w:bottom w:val="single" w:color="auto" w:sz="12" w:space="0"/>
            </w:tcBorders>
            <w:noWrap w:val="0"/>
            <w:vAlign w:val="center"/>
          </w:tcPr>
          <w:p>
            <w:pPr>
              <w:pStyle w:val="13"/>
              <w:snapToGrid w:val="0"/>
              <w:jc w:val="center"/>
              <w:rPr>
                <w:rFonts w:hint="default" w:ascii="Calibri" w:hAnsi="Calibri" w:cs="Calibri"/>
                <w:sz w:val="21"/>
                <w:szCs w:val="21"/>
              </w:rPr>
            </w:pPr>
            <w:r>
              <w:rPr>
                <w:rFonts w:hint="default" w:ascii="Calibri" w:hAnsi="Calibri" w:cs="Calibri"/>
                <w:sz w:val="21"/>
                <w:szCs w:val="21"/>
              </w:rPr>
              <w:t>信息系统开发</w:t>
            </w:r>
          </w:p>
        </w:tc>
        <w:tc>
          <w:tcPr>
            <w:tcW w:w="9080" w:type="dxa"/>
            <w:tcBorders>
              <w:bottom w:val="single" w:color="auto" w:sz="12" w:space="0"/>
              <w:right w:val="single" w:color="auto" w:sz="12" w:space="0"/>
            </w:tcBorders>
            <w:noWrap w:val="0"/>
            <w:vAlign w:val="top"/>
          </w:tcPr>
          <w:p>
            <w:pPr>
              <w:pStyle w:val="13"/>
              <w:snapToGrid w:val="0"/>
              <w:jc w:val="both"/>
              <w:rPr>
                <w:rFonts w:hint="default" w:ascii="Calibri" w:hAnsi="Calibri" w:cs="Calibri"/>
                <w:sz w:val="21"/>
                <w:szCs w:val="21"/>
              </w:rPr>
            </w:pPr>
            <w:r>
              <w:rPr>
                <w:rFonts w:hint="eastAsia" w:hAnsi="宋体" w:cs="黑体e眠副浡渀."/>
                <w:sz w:val="21"/>
                <w:szCs w:val="21"/>
              </w:rPr>
              <w:t>□</w:t>
            </w:r>
            <w:r>
              <w:rPr>
                <w:rFonts w:hint="eastAsia" w:hAnsi="宋体"/>
                <w:sz w:val="21"/>
                <w:szCs w:val="21"/>
              </w:rPr>
              <w:t>没有或非常有限的内部系</w:t>
            </w:r>
            <w:r>
              <w:rPr>
                <w:rFonts w:hint="default" w:ascii="Calibri" w:hAnsi="Calibri" w:cs="Calibri"/>
                <w:sz w:val="21"/>
                <w:szCs w:val="21"/>
              </w:rPr>
              <w:t>统/应用开发(1)；</w:t>
            </w:r>
          </w:p>
          <w:p>
            <w:pPr>
              <w:pStyle w:val="13"/>
              <w:snapToGrid w:val="0"/>
              <w:jc w:val="both"/>
              <w:rPr>
                <w:rFonts w:hAnsi="宋体" w:cs="Times New Roman"/>
                <w:sz w:val="21"/>
                <w:szCs w:val="21"/>
              </w:rPr>
            </w:pPr>
            <w:r>
              <w:rPr>
                <w:rFonts w:hint="eastAsia" w:hAnsi="宋体" w:cs="黑体e眠副浡渀."/>
                <w:sz w:val="21"/>
                <w:szCs w:val="21"/>
              </w:rPr>
              <w:t>□</w:t>
            </w:r>
            <w:r>
              <w:rPr>
                <w:rFonts w:hint="eastAsia" w:hAnsi="宋体"/>
                <w:sz w:val="21"/>
                <w:szCs w:val="21"/>
              </w:rPr>
              <w:t>有一些服务于某些重要业务目的的、内部的或外包</w:t>
            </w:r>
            <w:r>
              <w:rPr>
                <w:rFonts w:hint="default" w:ascii="Calibri" w:hAnsi="Calibri" w:cs="Calibri"/>
                <w:sz w:val="21"/>
                <w:szCs w:val="21"/>
              </w:rPr>
              <w:t>的系统/应用开发(2)；</w:t>
            </w:r>
          </w:p>
          <w:p>
            <w:pPr>
              <w:pStyle w:val="13"/>
              <w:snapToGrid w:val="0"/>
              <w:jc w:val="both"/>
              <w:rPr>
                <w:rFonts w:hAnsi="宋体" w:cs="Times New Roman"/>
                <w:sz w:val="21"/>
                <w:szCs w:val="21"/>
              </w:rPr>
            </w:pPr>
            <w:r>
              <w:rPr>
                <w:rFonts w:hint="eastAsia" w:hAnsi="宋体" w:cs="黑体e眠副浡渀."/>
                <w:sz w:val="21"/>
                <w:szCs w:val="21"/>
              </w:rPr>
              <w:t>□</w:t>
            </w:r>
            <w:r>
              <w:rPr>
                <w:rFonts w:hint="eastAsia" w:hAnsi="宋体"/>
                <w:sz w:val="21"/>
                <w:szCs w:val="21"/>
              </w:rPr>
              <w:t>有大量服务于重要业务目的</w:t>
            </w:r>
            <w:r>
              <w:rPr>
                <w:rFonts w:hint="default" w:ascii="Calibri" w:hAnsi="Calibri" w:cs="Calibri"/>
                <w:sz w:val="21"/>
                <w:szCs w:val="21"/>
              </w:rPr>
              <w:t>的、内部的或外包的系统/应用开发(3)。</w:t>
            </w:r>
          </w:p>
        </w:tc>
      </w:tr>
    </w:tbl>
    <w:p>
      <w:pPr>
        <w:pStyle w:val="13"/>
        <w:jc w:val="center"/>
        <w:rPr>
          <w:rFonts w:hint="eastAsia" w:hAnsi="宋体" w:cs="Times New Roman"/>
          <w:color w:val="auto"/>
          <w:sz w:val="21"/>
          <w:szCs w:val="21"/>
        </w:rPr>
      </w:pPr>
      <w:r>
        <w:rPr>
          <w:rFonts w:hint="eastAsia" w:hAnsi="宋体"/>
          <w:bCs/>
          <w:sz w:val="21"/>
          <w:szCs w:val="21"/>
        </w:rPr>
        <w:t>附表3</w:t>
      </w:r>
      <w:r>
        <w:rPr>
          <w:rFonts w:hint="eastAsia" w:hAnsi="宋体" w:cs="Times New Roman"/>
          <w:color w:val="auto"/>
          <w:sz w:val="21"/>
          <w:szCs w:val="21"/>
          <w:lang w:eastAsia="zh-CN"/>
        </w:rPr>
        <w:t>：</w:t>
      </w:r>
      <w:r>
        <w:rPr>
          <w:rFonts w:hAnsi="宋体"/>
          <w:sz w:val="21"/>
          <w:szCs w:val="21"/>
        </w:rPr>
        <w:t>申请方使用的信息系统状况描述</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64"/>
        <w:gridCol w:w="1672"/>
        <w:gridCol w:w="1445"/>
        <w:gridCol w:w="710"/>
        <w:gridCol w:w="1241"/>
        <w:gridCol w:w="1241"/>
        <w:gridCol w:w="1413"/>
        <w:gridCol w:w="188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671" w:hRule="atLeast"/>
          <w:jc w:val="center"/>
        </w:trPr>
        <w:tc>
          <w:tcPr>
            <w:tcW w:w="964" w:type="dxa"/>
            <w:noWrap w:val="0"/>
            <w:vAlign w:val="center"/>
          </w:tcPr>
          <w:p>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Ansi="宋体"/>
                <w:bCs/>
                <w:sz w:val="21"/>
                <w:szCs w:val="21"/>
              </w:rPr>
            </w:pPr>
            <w:r>
              <w:rPr>
                <w:rFonts w:hAnsi="宋体"/>
                <w:bCs/>
                <w:sz w:val="21"/>
                <w:szCs w:val="21"/>
              </w:rPr>
              <w:t>序号</w:t>
            </w:r>
          </w:p>
        </w:tc>
        <w:tc>
          <w:tcPr>
            <w:tcW w:w="1672" w:type="dxa"/>
            <w:noWrap w:val="0"/>
            <w:vAlign w:val="center"/>
          </w:tcPr>
          <w:p>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Ansi="宋体"/>
                <w:bCs/>
                <w:sz w:val="21"/>
                <w:szCs w:val="21"/>
              </w:rPr>
            </w:pPr>
            <w:r>
              <w:rPr>
                <w:rFonts w:hAnsi="宋体"/>
                <w:bCs/>
                <w:sz w:val="21"/>
                <w:szCs w:val="21"/>
              </w:rPr>
              <w:t>信息系统名称</w:t>
            </w:r>
          </w:p>
        </w:tc>
        <w:tc>
          <w:tcPr>
            <w:tcW w:w="1445" w:type="dxa"/>
            <w:noWrap w:val="0"/>
            <w:vAlign w:val="center"/>
          </w:tcPr>
          <w:p>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Ansi="宋体"/>
                <w:bCs/>
                <w:sz w:val="21"/>
                <w:szCs w:val="21"/>
              </w:rPr>
            </w:pPr>
            <w:r>
              <w:rPr>
                <w:rFonts w:hAnsi="宋体"/>
                <w:bCs/>
                <w:sz w:val="21"/>
                <w:szCs w:val="21"/>
              </w:rPr>
              <w:t>作用</w:t>
            </w:r>
          </w:p>
        </w:tc>
        <w:tc>
          <w:tcPr>
            <w:tcW w:w="710" w:type="dxa"/>
            <w:noWrap w:val="0"/>
            <w:vAlign w:val="center"/>
          </w:tcPr>
          <w:p>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Ansi="宋体"/>
                <w:bCs/>
                <w:sz w:val="21"/>
                <w:szCs w:val="21"/>
              </w:rPr>
            </w:pPr>
            <w:r>
              <w:rPr>
                <w:rFonts w:hAnsi="宋体"/>
                <w:bCs/>
                <w:sz w:val="21"/>
                <w:szCs w:val="21"/>
              </w:rPr>
              <w:t>用户数量</w:t>
            </w:r>
          </w:p>
        </w:tc>
        <w:tc>
          <w:tcPr>
            <w:tcW w:w="1241" w:type="dxa"/>
            <w:noWrap w:val="0"/>
            <w:vAlign w:val="center"/>
          </w:tcPr>
          <w:p>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Ansi="宋体"/>
                <w:bCs/>
                <w:sz w:val="21"/>
                <w:szCs w:val="21"/>
              </w:rPr>
            </w:pPr>
            <w:r>
              <w:rPr>
                <w:rFonts w:hAnsi="宋体"/>
                <w:bCs/>
                <w:sz w:val="21"/>
                <w:szCs w:val="21"/>
              </w:rPr>
              <w:t>信息系统管理部门</w:t>
            </w:r>
          </w:p>
        </w:tc>
        <w:tc>
          <w:tcPr>
            <w:tcW w:w="1241" w:type="dxa"/>
            <w:noWrap w:val="0"/>
            <w:vAlign w:val="center"/>
          </w:tcPr>
          <w:p>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Ansi="宋体"/>
                <w:bCs/>
                <w:sz w:val="21"/>
                <w:szCs w:val="21"/>
              </w:rPr>
            </w:pPr>
            <w:r>
              <w:rPr>
                <w:rFonts w:hAnsi="宋体"/>
                <w:bCs/>
                <w:sz w:val="21"/>
                <w:szCs w:val="21"/>
              </w:rPr>
              <w:t>信息系统使用部门</w:t>
            </w:r>
          </w:p>
        </w:tc>
        <w:tc>
          <w:tcPr>
            <w:tcW w:w="1413" w:type="dxa"/>
            <w:noWrap w:val="0"/>
            <w:vAlign w:val="center"/>
          </w:tcPr>
          <w:p>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Ansi="宋体"/>
                <w:bCs/>
                <w:sz w:val="21"/>
                <w:szCs w:val="21"/>
              </w:rPr>
            </w:pPr>
            <w:r>
              <w:rPr>
                <w:rFonts w:hAnsi="宋体"/>
                <w:bCs/>
                <w:sz w:val="21"/>
                <w:szCs w:val="21"/>
              </w:rPr>
              <w:t>自己开发还是外购</w:t>
            </w:r>
          </w:p>
        </w:tc>
        <w:tc>
          <w:tcPr>
            <w:tcW w:w="1885" w:type="dxa"/>
            <w:noWrap w:val="0"/>
            <w:vAlign w:val="center"/>
          </w:tcPr>
          <w:p>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Ansi="宋体"/>
                <w:bCs/>
                <w:sz w:val="21"/>
                <w:szCs w:val="21"/>
              </w:rPr>
            </w:pPr>
            <w:r>
              <w:rPr>
                <w:rFonts w:hAnsi="宋体"/>
                <w:bCs/>
                <w:sz w:val="21"/>
                <w:szCs w:val="21"/>
              </w:rPr>
              <w:t>系统开发和维护员工数量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90" w:hRule="atLeast"/>
          <w:jc w:val="center"/>
        </w:trPr>
        <w:tc>
          <w:tcPr>
            <w:tcW w:w="964" w:type="dxa"/>
            <w:noWrap w:val="0"/>
            <w:vAlign w:val="top"/>
          </w:tcPr>
          <w:p>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Ansi="宋体"/>
                <w:bCs/>
                <w:sz w:val="21"/>
                <w:szCs w:val="21"/>
              </w:rPr>
            </w:pPr>
          </w:p>
        </w:tc>
        <w:tc>
          <w:tcPr>
            <w:tcW w:w="1672" w:type="dxa"/>
            <w:noWrap w:val="0"/>
            <w:vAlign w:val="top"/>
          </w:tcPr>
          <w:p>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Ansi="宋体"/>
                <w:bCs/>
                <w:sz w:val="21"/>
                <w:szCs w:val="21"/>
              </w:rPr>
            </w:pPr>
          </w:p>
        </w:tc>
        <w:tc>
          <w:tcPr>
            <w:tcW w:w="1445" w:type="dxa"/>
            <w:noWrap w:val="0"/>
            <w:vAlign w:val="top"/>
          </w:tcPr>
          <w:p>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Ansi="宋体"/>
                <w:bCs/>
                <w:sz w:val="21"/>
                <w:szCs w:val="21"/>
              </w:rPr>
            </w:pPr>
          </w:p>
        </w:tc>
        <w:tc>
          <w:tcPr>
            <w:tcW w:w="710" w:type="dxa"/>
            <w:noWrap w:val="0"/>
            <w:vAlign w:val="top"/>
          </w:tcPr>
          <w:p>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Ansi="宋体"/>
                <w:bCs/>
                <w:sz w:val="21"/>
                <w:szCs w:val="21"/>
              </w:rPr>
            </w:pPr>
          </w:p>
        </w:tc>
        <w:tc>
          <w:tcPr>
            <w:tcW w:w="1241" w:type="dxa"/>
            <w:noWrap w:val="0"/>
            <w:vAlign w:val="top"/>
          </w:tcPr>
          <w:p>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Ansi="宋体"/>
                <w:bCs/>
                <w:sz w:val="21"/>
                <w:szCs w:val="21"/>
              </w:rPr>
            </w:pPr>
          </w:p>
        </w:tc>
        <w:tc>
          <w:tcPr>
            <w:tcW w:w="1241" w:type="dxa"/>
            <w:noWrap w:val="0"/>
            <w:vAlign w:val="top"/>
          </w:tcPr>
          <w:p>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Ansi="宋体"/>
                <w:bCs/>
                <w:sz w:val="21"/>
                <w:szCs w:val="21"/>
              </w:rPr>
            </w:pPr>
          </w:p>
        </w:tc>
        <w:tc>
          <w:tcPr>
            <w:tcW w:w="1413" w:type="dxa"/>
            <w:noWrap w:val="0"/>
            <w:vAlign w:val="top"/>
          </w:tcPr>
          <w:p>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Ansi="宋体"/>
                <w:bCs/>
                <w:sz w:val="21"/>
                <w:szCs w:val="21"/>
              </w:rPr>
            </w:pPr>
          </w:p>
        </w:tc>
        <w:tc>
          <w:tcPr>
            <w:tcW w:w="1885" w:type="dxa"/>
            <w:noWrap w:val="0"/>
            <w:vAlign w:val="top"/>
          </w:tcPr>
          <w:p>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Ansi="宋体"/>
                <w:bCs/>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90" w:hRule="atLeast"/>
          <w:jc w:val="center"/>
        </w:trPr>
        <w:tc>
          <w:tcPr>
            <w:tcW w:w="964" w:type="dxa"/>
            <w:noWrap w:val="0"/>
            <w:vAlign w:val="top"/>
          </w:tcPr>
          <w:p>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Ansi="宋体"/>
                <w:bCs/>
                <w:sz w:val="21"/>
                <w:szCs w:val="21"/>
              </w:rPr>
            </w:pPr>
          </w:p>
        </w:tc>
        <w:tc>
          <w:tcPr>
            <w:tcW w:w="1672" w:type="dxa"/>
            <w:noWrap w:val="0"/>
            <w:vAlign w:val="top"/>
          </w:tcPr>
          <w:p>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Ansi="宋体"/>
                <w:bCs/>
                <w:sz w:val="21"/>
                <w:szCs w:val="21"/>
              </w:rPr>
            </w:pPr>
          </w:p>
        </w:tc>
        <w:tc>
          <w:tcPr>
            <w:tcW w:w="1445" w:type="dxa"/>
            <w:noWrap w:val="0"/>
            <w:vAlign w:val="top"/>
          </w:tcPr>
          <w:p>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Ansi="宋体"/>
                <w:bCs/>
                <w:sz w:val="21"/>
                <w:szCs w:val="21"/>
              </w:rPr>
            </w:pPr>
          </w:p>
        </w:tc>
        <w:tc>
          <w:tcPr>
            <w:tcW w:w="710" w:type="dxa"/>
            <w:noWrap w:val="0"/>
            <w:vAlign w:val="top"/>
          </w:tcPr>
          <w:p>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Ansi="宋体"/>
                <w:bCs/>
                <w:sz w:val="21"/>
                <w:szCs w:val="21"/>
              </w:rPr>
            </w:pPr>
          </w:p>
        </w:tc>
        <w:tc>
          <w:tcPr>
            <w:tcW w:w="1241" w:type="dxa"/>
            <w:noWrap w:val="0"/>
            <w:vAlign w:val="top"/>
          </w:tcPr>
          <w:p>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Ansi="宋体"/>
                <w:bCs/>
                <w:sz w:val="21"/>
                <w:szCs w:val="21"/>
              </w:rPr>
            </w:pPr>
          </w:p>
        </w:tc>
        <w:tc>
          <w:tcPr>
            <w:tcW w:w="1241" w:type="dxa"/>
            <w:noWrap w:val="0"/>
            <w:vAlign w:val="top"/>
          </w:tcPr>
          <w:p>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Ansi="宋体"/>
                <w:bCs/>
                <w:sz w:val="21"/>
                <w:szCs w:val="21"/>
              </w:rPr>
            </w:pPr>
          </w:p>
        </w:tc>
        <w:tc>
          <w:tcPr>
            <w:tcW w:w="1413" w:type="dxa"/>
            <w:noWrap w:val="0"/>
            <w:vAlign w:val="top"/>
          </w:tcPr>
          <w:p>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Ansi="宋体"/>
                <w:bCs/>
                <w:sz w:val="21"/>
                <w:szCs w:val="21"/>
              </w:rPr>
            </w:pPr>
          </w:p>
        </w:tc>
        <w:tc>
          <w:tcPr>
            <w:tcW w:w="1885" w:type="dxa"/>
            <w:noWrap w:val="0"/>
            <w:vAlign w:val="top"/>
          </w:tcPr>
          <w:p>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Ansi="宋体"/>
                <w:bCs/>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90" w:hRule="atLeast"/>
          <w:jc w:val="center"/>
        </w:trPr>
        <w:tc>
          <w:tcPr>
            <w:tcW w:w="964" w:type="dxa"/>
            <w:noWrap w:val="0"/>
            <w:vAlign w:val="top"/>
          </w:tcPr>
          <w:p>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Ansi="宋体"/>
                <w:bCs/>
                <w:sz w:val="21"/>
                <w:szCs w:val="21"/>
              </w:rPr>
            </w:pPr>
          </w:p>
        </w:tc>
        <w:tc>
          <w:tcPr>
            <w:tcW w:w="1672" w:type="dxa"/>
            <w:noWrap w:val="0"/>
            <w:vAlign w:val="top"/>
          </w:tcPr>
          <w:p>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Ansi="宋体"/>
                <w:bCs/>
                <w:sz w:val="21"/>
                <w:szCs w:val="21"/>
              </w:rPr>
            </w:pPr>
          </w:p>
        </w:tc>
        <w:tc>
          <w:tcPr>
            <w:tcW w:w="1445" w:type="dxa"/>
            <w:noWrap w:val="0"/>
            <w:vAlign w:val="top"/>
          </w:tcPr>
          <w:p>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Ansi="宋体"/>
                <w:bCs/>
                <w:sz w:val="21"/>
                <w:szCs w:val="21"/>
              </w:rPr>
            </w:pPr>
          </w:p>
        </w:tc>
        <w:tc>
          <w:tcPr>
            <w:tcW w:w="710" w:type="dxa"/>
            <w:noWrap w:val="0"/>
            <w:vAlign w:val="top"/>
          </w:tcPr>
          <w:p>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Ansi="宋体"/>
                <w:bCs/>
                <w:sz w:val="21"/>
                <w:szCs w:val="21"/>
              </w:rPr>
            </w:pPr>
          </w:p>
        </w:tc>
        <w:tc>
          <w:tcPr>
            <w:tcW w:w="1241" w:type="dxa"/>
            <w:noWrap w:val="0"/>
            <w:vAlign w:val="top"/>
          </w:tcPr>
          <w:p>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Ansi="宋体"/>
                <w:bCs/>
                <w:sz w:val="21"/>
                <w:szCs w:val="21"/>
              </w:rPr>
            </w:pPr>
          </w:p>
        </w:tc>
        <w:tc>
          <w:tcPr>
            <w:tcW w:w="1241" w:type="dxa"/>
            <w:noWrap w:val="0"/>
            <w:vAlign w:val="top"/>
          </w:tcPr>
          <w:p>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Ansi="宋体"/>
                <w:bCs/>
                <w:sz w:val="21"/>
                <w:szCs w:val="21"/>
              </w:rPr>
            </w:pPr>
          </w:p>
        </w:tc>
        <w:tc>
          <w:tcPr>
            <w:tcW w:w="1413" w:type="dxa"/>
            <w:noWrap w:val="0"/>
            <w:vAlign w:val="top"/>
          </w:tcPr>
          <w:p>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Ansi="宋体"/>
                <w:bCs/>
                <w:sz w:val="21"/>
                <w:szCs w:val="21"/>
              </w:rPr>
            </w:pPr>
          </w:p>
        </w:tc>
        <w:tc>
          <w:tcPr>
            <w:tcW w:w="1885" w:type="dxa"/>
            <w:noWrap w:val="0"/>
            <w:vAlign w:val="top"/>
          </w:tcPr>
          <w:p>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Ansi="宋体"/>
                <w:bCs/>
                <w:sz w:val="21"/>
                <w:szCs w:val="21"/>
              </w:rPr>
            </w:pPr>
          </w:p>
        </w:tc>
      </w:tr>
    </w:tbl>
    <w:p>
      <w:pPr>
        <w:pStyle w:val="13"/>
        <w:jc w:val="center"/>
        <w:rPr>
          <w:rFonts w:hint="eastAsia" w:hAnsi="宋体" w:cs="Times New Roman"/>
          <w:color w:val="auto"/>
          <w:sz w:val="21"/>
          <w:szCs w:val="21"/>
        </w:rPr>
      </w:pPr>
      <w:r>
        <w:rPr>
          <w:rFonts w:hint="eastAsia" w:hAnsi="宋体"/>
          <w:bCs/>
          <w:sz w:val="21"/>
          <w:szCs w:val="21"/>
        </w:rPr>
        <w:t>附表4</w:t>
      </w:r>
      <w:r>
        <w:rPr>
          <w:rFonts w:hint="eastAsia" w:hAnsi="宋体" w:cs="Times New Roman"/>
          <w:color w:val="auto"/>
          <w:sz w:val="21"/>
          <w:szCs w:val="21"/>
          <w:lang w:eastAsia="zh-CN"/>
        </w:rPr>
        <w:t>：</w:t>
      </w:r>
      <w:r>
        <w:rPr>
          <w:rFonts w:hint="eastAsia" w:hAnsi="宋体" w:cs="Times New Roman"/>
          <w:color w:val="auto"/>
          <w:sz w:val="21"/>
          <w:szCs w:val="21"/>
        </w:rPr>
        <w:t>其他基本情况</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18"/>
        <w:gridCol w:w="1185"/>
        <w:gridCol w:w="2127"/>
        <w:gridCol w:w="1134"/>
        <w:gridCol w:w="2201"/>
        <w:gridCol w:w="127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cantSplit/>
          <w:trHeight w:val="490" w:hRule="atLeast"/>
          <w:jc w:val="center"/>
        </w:trPr>
        <w:tc>
          <w:tcPr>
            <w:tcW w:w="2618" w:type="dxa"/>
            <w:tcBorders>
              <w:top w:val="single" w:color="auto" w:sz="12" w:space="0"/>
              <w:left w:val="single" w:color="auto" w:sz="12" w:space="0"/>
              <w:bottom w:val="single" w:color="auto" w:sz="4" w:space="0"/>
              <w:right w:val="single" w:color="auto" w:sz="4" w:space="0"/>
            </w:tcBorders>
            <w:noWrap w:val="0"/>
            <w:vAlign w:val="center"/>
          </w:tcPr>
          <w:p>
            <w:pPr>
              <w:jc w:val="center"/>
              <w:rPr>
                <w:rFonts w:hint="default" w:ascii="Calibri" w:hAnsi="Calibri" w:cs="Calibri"/>
                <w:szCs w:val="21"/>
              </w:rPr>
            </w:pPr>
            <w:r>
              <w:rPr>
                <w:rFonts w:hint="default" w:ascii="Calibri" w:hAnsi="Calibri" w:cs="Calibri"/>
                <w:szCs w:val="21"/>
              </w:rPr>
              <w:t>外包方数量</w:t>
            </w:r>
          </w:p>
        </w:tc>
        <w:tc>
          <w:tcPr>
            <w:tcW w:w="1185" w:type="dxa"/>
            <w:tcBorders>
              <w:top w:val="single" w:color="auto" w:sz="12" w:space="0"/>
              <w:left w:val="single" w:color="auto" w:sz="4" w:space="0"/>
              <w:bottom w:val="single" w:color="auto" w:sz="4" w:space="0"/>
              <w:right w:val="single" w:color="auto" w:sz="4" w:space="0"/>
            </w:tcBorders>
            <w:noWrap w:val="0"/>
            <w:vAlign w:val="center"/>
          </w:tcPr>
          <w:p>
            <w:pPr>
              <w:jc w:val="center"/>
              <w:rPr>
                <w:rFonts w:hint="default" w:ascii="Calibri" w:hAnsi="Calibri" w:cs="Calibri"/>
                <w:szCs w:val="21"/>
              </w:rPr>
            </w:pPr>
          </w:p>
        </w:tc>
        <w:tc>
          <w:tcPr>
            <w:tcW w:w="2127" w:type="dxa"/>
            <w:tcBorders>
              <w:top w:val="single" w:color="auto" w:sz="12" w:space="0"/>
              <w:left w:val="single" w:color="auto" w:sz="4" w:space="0"/>
              <w:bottom w:val="single" w:color="auto" w:sz="4" w:space="0"/>
              <w:right w:val="single" w:color="auto" w:sz="4" w:space="0"/>
            </w:tcBorders>
            <w:noWrap w:val="0"/>
            <w:vAlign w:val="center"/>
          </w:tcPr>
          <w:p>
            <w:pPr>
              <w:spacing w:line="320" w:lineRule="exact"/>
              <w:jc w:val="center"/>
              <w:rPr>
                <w:rFonts w:hint="default" w:ascii="Calibri" w:hAnsi="Calibri" w:cs="Calibri"/>
                <w:szCs w:val="21"/>
              </w:rPr>
            </w:pPr>
            <w:r>
              <w:rPr>
                <w:rFonts w:hint="default" w:ascii="Calibri" w:hAnsi="Calibri" w:cs="Calibri"/>
                <w:szCs w:val="21"/>
              </w:rPr>
              <w:t>依赖程度</w:t>
            </w:r>
          </w:p>
          <w:p>
            <w:pPr>
              <w:spacing w:line="320" w:lineRule="exact"/>
              <w:jc w:val="center"/>
              <w:rPr>
                <w:rFonts w:hint="default" w:ascii="Calibri" w:hAnsi="Calibri" w:cs="Calibri"/>
                <w:szCs w:val="21"/>
              </w:rPr>
            </w:pPr>
            <w:r>
              <w:rPr>
                <w:rFonts w:hint="default" w:ascii="Calibri" w:hAnsi="Calibri" w:cs="Calibri"/>
                <w:szCs w:val="21"/>
              </w:rPr>
              <w:t>（含云服务）</w:t>
            </w:r>
          </w:p>
        </w:tc>
        <w:tc>
          <w:tcPr>
            <w:tcW w:w="1134" w:type="dxa"/>
            <w:tcBorders>
              <w:top w:val="single" w:color="auto" w:sz="12" w:space="0"/>
              <w:left w:val="single" w:color="auto" w:sz="4" w:space="0"/>
              <w:bottom w:val="single" w:color="auto" w:sz="4" w:space="0"/>
              <w:right w:val="single" w:color="auto" w:sz="4" w:space="0"/>
            </w:tcBorders>
            <w:noWrap w:val="0"/>
            <w:vAlign w:val="center"/>
          </w:tcPr>
          <w:p>
            <w:pPr>
              <w:spacing w:line="320" w:lineRule="exact"/>
              <w:ind w:left="12"/>
              <w:jc w:val="center"/>
              <w:rPr>
                <w:rFonts w:hint="default" w:ascii="Calibri" w:hAnsi="Calibri" w:cs="Calibri"/>
                <w:szCs w:val="21"/>
              </w:rPr>
            </w:pPr>
          </w:p>
        </w:tc>
        <w:tc>
          <w:tcPr>
            <w:tcW w:w="2201" w:type="dxa"/>
            <w:tcBorders>
              <w:top w:val="single" w:color="auto" w:sz="12" w:space="0"/>
              <w:left w:val="single" w:color="auto" w:sz="4" w:space="0"/>
              <w:bottom w:val="single" w:color="auto" w:sz="4" w:space="0"/>
              <w:right w:val="single" w:color="auto" w:sz="4" w:space="0"/>
            </w:tcBorders>
            <w:noWrap w:val="0"/>
            <w:vAlign w:val="center"/>
          </w:tcPr>
          <w:p>
            <w:pPr>
              <w:spacing w:line="320" w:lineRule="exact"/>
              <w:jc w:val="center"/>
              <w:rPr>
                <w:rFonts w:hint="default" w:ascii="Calibri" w:hAnsi="Calibri" w:cs="Calibri"/>
                <w:szCs w:val="21"/>
              </w:rPr>
            </w:pPr>
            <w:r>
              <w:rPr>
                <w:rFonts w:hint="default" w:ascii="Calibri" w:hAnsi="Calibri" w:cs="Calibri"/>
                <w:szCs w:val="21"/>
              </w:rPr>
              <w:t>使用的语言数量</w:t>
            </w:r>
          </w:p>
        </w:tc>
        <w:tc>
          <w:tcPr>
            <w:tcW w:w="1275" w:type="dxa"/>
            <w:tcBorders>
              <w:top w:val="single" w:color="auto" w:sz="12" w:space="0"/>
              <w:left w:val="single" w:color="auto" w:sz="4" w:space="0"/>
              <w:bottom w:val="single" w:color="auto" w:sz="4" w:space="0"/>
              <w:right w:val="single" w:color="auto" w:sz="12" w:space="0"/>
            </w:tcBorders>
            <w:noWrap w:val="0"/>
            <w:vAlign w:val="center"/>
          </w:tcPr>
          <w:p>
            <w:pPr>
              <w:jc w:val="center"/>
              <w:rPr>
                <w:rFonts w:hint="default" w:ascii="Calibri" w:hAnsi="Calibri" w:cs="Calibri"/>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cantSplit/>
          <w:trHeight w:val="90" w:hRule="atLeast"/>
          <w:jc w:val="center"/>
        </w:trPr>
        <w:tc>
          <w:tcPr>
            <w:tcW w:w="2618" w:type="dxa"/>
            <w:tcBorders>
              <w:top w:val="single" w:color="auto" w:sz="4" w:space="0"/>
              <w:left w:val="single" w:color="auto" w:sz="12" w:space="0"/>
              <w:bottom w:val="single" w:color="auto" w:sz="4" w:space="0"/>
              <w:right w:val="single" w:color="auto" w:sz="4" w:space="0"/>
            </w:tcBorders>
            <w:noWrap w:val="0"/>
            <w:vAlign w:val="center"/>
          </w:tcPr>
          <w:p>
            <w:pPr>
              <w:jc w:val="center"/>
              <w:rPr>
                <w:rFonts w:hint="default" w:ascii="Calibri" w:hAnsi="Calibri" w:cs="Calibri"/>
                <w:szCs w:val="21"/>
              </w:rPr>
            </w:pPr>
            <w:r>
              <w:rPr>
                <w:rFonts w:hint="default" w:ascii="Calibri" w:hAnsi="Calibri" w:cs="Calibri"/>
                <w:szCs w:val="21"/>
              </w:rPr>
              <w:t>IT基础设施不同平台数量</w:t>
            </w:r>
          </w:p>
        </w:tc>
        <w:tc>
          <w:tcPr>
            <w:tcW w:w="118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Calibri" w:hAnsi="Calibri" w:cs="Calibri"/>
                <w:szCs w:val="21"/>
              </w:rPr>
            </w:pPr>
          </w:p>
        </w:tc>
        <w:tc>
          <w:tcPr>
            <w:tcW w:w="2127"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center"/>
              <w:rPr>
                <w:rFonts w:hint="default" w:ascii="Calibri" w:hAnsi="Calibri" w:cs="Calibri"/>
                <w:szCs w:val="21"/>
              </w:rPr>
            </w:pPr>
            <w:r>
              <w:rPr>
                <w:rFonts w:hint="default" w:ascii="Calibri" w:hAnsi="Calibri" w:cs="Calibri"/>
                <w:szCs w:val="21"/>
              </w:rPr>
              <w:t>不同种类数据库数量</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20" w:lineRule="exact"/>
              <w:ind w:left="12"/>
              <w:jc w:val="center"/>
              <w:rPr>
                <w:rFonts w:hint="default" w:ascii="Calibri" w:hAnsi="Calibri" w:cs="Calibri"/>
                <w:szCs w:val="21"/>
              </w:rPr>
            </w:pPr>
          </w:p>
        </w:tc>
        <w:tc>
          <w:tcPr>
            <w:tcW w:w="2201"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center"/>
              <w:rPr>
                <w:rFonts w:hint="default" w:ascii="Calibri" w:hAnsi="Calibri" w:cs="Calibri"/>
                <w:szCs w:val="21"/>
              </w:rPr>
            </w:pPr>
            <w:r>
              <w:rPr>
                <w:rFonts w:hint="default" w:ascii="Calibri" w:hAnsi="Calibri" w:cs="Calibri"/>
                <w:szCs w:val="21"/>
              </w:rPr>
              <w:t>不同类型网络的数量</w:t>
            </w:r>
          </w:p>
        </w:tc>
        <w:tc>
          <w:tcPr>
            <w:tcW w:w="1275" w:type="dxa"/>
            <w:tcBorders>
              <w:top w:val="single" w:color="auto" w:sz="4" w:space="0"/>
              <w:left w:val="single" w:color="auto" w:sz="4" w:space="0"/>
              <w:bottom w:val="single" w:color="auto" w:sz="4" w:space="0"/>
              <w:right w:val="single" w:color="auto" w:sz="12" w:space="0"/>
            </w:tcBorders>
            <w:noWrap w:val="0"/>
            <w:vAlign w:val="center"/>
          </w:tcPr>
          <w:p>
            <w:pPr>
              <w:jc w:val="center"/>
              <w:rPr>
                <w:rFonts w:hint="default" w:ascii="Calibri" w:hAnsi="Calibri" w:cs="Calibri"/>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cantSplit/>
          <w:trHeight w:val="90" w:hRule="atLeast"/>
          <w:jc w:val="center"/>
        </w:trPr>
        <w:tc>
          <w:tcPr>
            <w:tcW w:w="2618" w:type="dxa"/>
            <w:tcBorders>
              <w:top w:val="single" w:color="auto" w:sz="4" w:space="0"/>
              <w:left w:val="single" w:color="auto" w:sz="12" w:space="0"/>
              <w:bottom w:val="single" w:color="auto" w:sz="12" w:space="0"/>
              <w:right w:val="single" w:color="auto" w:sz="4" w:space="0"/>
            </w:tcBorders>
            <w:noWrap w:val="0"/>
            <w:vAlign w:val="center"/>
          </w:tcPr>
          <w:p>
            <w:pPr>
              <w:jc w:val="center"/>
              <w:rPr>
                <w:rFonts w:hint="default" w:ascii="Calibri" w:hAnsi="Calibri" w:cs="Calibri"/>
                <w:szCs w:val="21"/>
              </w:rPr>
            </w:pPr>
            <w:r>
              <w:rPr>
                <w:rFonts w:hint="default" w:ascii="Calibri" w:hAnsi="Calibri" w:cs="Calibri"/>
                <w:szCs w:val="21"/>
              </w:rPr>
              <w:t>服务器数量</w:t>
            </w:r>
          </w:p>
        </w:tc>
        <w:tc>
          <w:tcPr>
            <w:tcW w:w="1185" w:type="dxa"/>
            <w:tcBorders>
              <w:top w:val="single" w:color="auto" w:sz="4" w:space="0"/>
              <w:left w:val="single" w:color="auto" w:sz="4" w:space="0"/>
              <w:bottom w:val="single" w:color="auto" w:sz="12" w:space="0"/>
              <w:right w:val="single" w:color="auto" w:sz="4" w:space="0"/>
            </w:tcBorders>
            <w:noWrap w:val="0"/>
            <w:vAlign w:val="center"/>
          </w:tcPr>
          <w:p>
            <w:pPr>
              <w:jc w:val="center"/>
              <w:rPr>
                <w:rFonts w:hint="default" w:ascii="Calibri" w:hAnsi="Calibri" w:cs="Calibri"/>
                <w:szCs w:val="21"/>
              </w:rPr>
            </w:pPr>
          </w:p>
        </w:tc>
        <w:tc>
          <w:tcPr>
            <w:tcW w:w="2127" w:type="dxa"/>
            <w:tcBorders>
              <w:top w:val="single" w:color="auto" w:sz="4" w:space="0"/>
              <w:left w:val="single" w:color="auto" w:sz="4" w:space="0"/>
              <w:bottom w:val="single" w:color="auto" w:sz="12" w:space="0"/>
              <w:right w:val="single" w:color="auto" w:sz="4" w:space="0"/>
            </w:tcBorders>
            <w:noWrap w:val="0"/>
            <w:vAlign w:val="center"/>
          </w:tcPr>
          <w:p>
            <w:pPr>
              <w:spacing w:line="320" w:lineRule="exact"/>
              <w:jc w:val="center"/>
              <w:rPr>
                <w:rFonts w:hint="default" w:ascii="Calibri" w:hAnsi="Calibri" w:cs="Calibri"/>
                <w:szCs w:val="21"/>
              </w:rPr>
            </w:pPr>
            <w:r>
              <w:rPr>
                <w:rFonts w:hint="default" w:ascii="Calibri" w:hAnsi="Calibri" w:cs="Calibri"/>
                <w:szCs w:val="21"/>
              </w:rPr>
              <w:t>工作站+PC+便携式计算机的数量</w:t>
            </w:r>
          </w:p>
        </w:tc>
        <w:tc>
          <w:tcPr>
            <w:tcW w:w="1134" w:type="dxa"/>
            <w:tcBorders>
              <w:top w:val="single" w:color="auto" w:sz="4" w:space="0"/>
              <w:left w:val="single" w:color="auto" w:sz="4" w:space="0"/>
              <w:bottom w:val="single" w:color="auto" w:sz="12" w:space="0"/>
              <w:right w:val="single" w:color="auto" w:sz="4" w:space="0"/>
            </w:tcBorders>
            <w:noWrap w:val="0"/>
            <w:vAlign w:val="center"/>
          </w:tcPr>
          <w:p>
            <w:pPr>
              <w:spacing w:line="320" w:lineRule="exact"/>
              <w:ind w:left="12"/>
              <w:jc w:val="center"/>
              <w:rPr>
                <w:rFonts w:hint="default" w:ascii="Calibri" w:hAnsi="Calibri" w:cs="Calibri"/>
                <w:szCs w:val="21"/>
              </w:rPr>
            </w:pPr>
          </w:p>
        </w:tc>
        <w:tc>
          <w:tcPr>
            <w:tcW w:w="2201" w:type="dxa"/>
            <w:tcBorders>
              <w:top w:val="single" w:color="auto" w:sz="4" w:space="0"/>
              <w:left w:val="single" w:color="auto" w:sz="4" w:space="0"/>
              <w:bottom w:val="single" w:color="auto" w:sz="12" w:space="0"/>
              <w:right w:val="single" w:color="auto" w:sz="4" w:space="0"/>
            </w:tcBorders>
            <w:noWrap w:val="0"/>
            <w:vAlign w:val="center"/>
          </w:tcPr>
          <w:p>
            <w:pPr>
              <w:spacing w:line="320" w:lineRule="exact"/>
              <w:jc w:val="center"/>
              <w:rPr>
                <w:rFonts w:hint="default" w:ascii="Calibri" w:hAnsi="Calibri" w:cs="Calibri"/>
                <w:szCs w:val="21"/>
              </w:rPr>
            </w:pPr>
            <w:r>
              <w:rPr>
                <w:rFonts w:hint="default" w:ascii="Calibri" w:hAnsi="Calibri" w:cs="Calibri"/>
                <w:szCs w:val="21"/>
              </w:rPr>
              <w:t>网络与加密技术的使用（概述基本原理性内容）</w:t>
            </w:r>
          </w:p>
        </w:tc>
        <w:tc>
          <w:tcPr>
            <w:tcW w:w="1275" w:type="dxa"/>
            <w:tcBorders>
              <w:top w:val="single" w:color="auto" w:sz="4" w:space="0"/>
              <w:left w:val="single" w:color="auto" w:sz="4" w:space="0"/>
              <w:bottom w:val="single" w:color="auto" w:sz="12" w:space="0"/>
              <w:right w:val="single" w:color="auto" w:sz="12" w:space="0"/>
            </w:tcBorders>
            <w:noWrap w:val="0"/>
            <w:vAlign w:val="center"/>
          </w:tcPr>
          <w:p>
            <w:pPr>
              <w:jc w:val="center"/>
              <w:rPr>
                <w:rFonts w:hint="default" w:ascii="Calibri" w:hAnsi="Calibri" w:cs="Calibri"/>
                <w:szCs w:val="21"/>
              </w:rPr>
            </w:pPr>
          </w:p>
        </w:tc>
      </w:tr>
    </w:tbl>
    <w:p>
      <w:pPr>
        <w:pStyle w:val="13"/>
        <w:ind w:firstLine="420" w:firstLineChars="200"/>
        <w:rPr>
          <w:rFonts w:hint="eastAsia" w:hAnsi="宋体" w:cs="Times New Roman"/>
          <w:color w:val="auto"/>
          <w:sz w:val="21"/>
          <w:szCs w:val="21"/>
        </w:rPr>
        <w:sectPr>
          <w:headerReference r:id="rId3" w:type="default"/>
          <w:footerReference r:id="rId4" w:type="default"/>
          <w:footerReference r:id="rId5" w:type="even"/>
          <w:pgSz w:w="11906" w:h="16838"/>
          <w:pgMar w:top="1199" w:right="748" w:bottom="777" w:left="794" w:header="851" w:footer="554" w:gutter="0"/>
          <w:cols w:space="720" w:num="1"/>
          <w:docGrid w:type="linesAndChars" w:linePitch="312" w:charSpace="0"/>
        </w:sectPr>
      </w:pPr>
      <w:r>
        <w:rPr>
          <w:rFonts w:hint="eastAsia" w:hAnsi="宋体" w:cs="Times New Roman"/>
          <w:color w:val="auto"/>
          <w:sz w:val="21"/>
          <w:szCs w:val="21"/>
        </w:rPr>
        <w:t>注：[1]信息技术服务主要包括信息系统的设计与开发、信息系统集成、监理与测试、运行维护、数据处理、数据备份与灾难恢复、应急技术支持、安全测评、信息系统托管等。</w:t>
      </w:r>
    </w:p>
    <w:p>
      <w:pPr>
        <w:snapToGrid w:val="0"/>
        <w:spacing w:before="78" w:beforeLines="25" w:after="78" w:afterLines="25"/>
        <w:ind w:firstLine="411" w:firstLineChars="196"/>
        <w:jc w:val="center"/>
        <w:rPr>
          <w:rFonts w:hint="eastAsia" w:ascii="Calibri" w:hAnsi="宋体"/>
          <w:b/>
          <w:color w:val="auto"/>
          <w:szCs w:val="21"/>
          <w:highlight w:val="none"/>
        </w:rPr>
      </w:pPr>
      <w:r>
        <w:rPr>
          <w:rFonts w:hint="eastAsia" w:ascii="Calibri" w:hAnsi="宋体"/>
          <w:b/>
          <w:color w:val="auto"/>
          <w:szCs w:val="21"/>
          <w:highlight w:val="none"/>
        </w:rPr>
        <w:t>附表</w:t>
      </w:r>
      <w:r>
        <w:rPr>
          <w:rFonts w:hint="eastAsia" w:ascii="Calibri" w:hAnsi="宋体"/>
          <w:b/>
          <w:color w:val="auto"/>
          <w:szCs w:val="21"/>
          <w:highlight w:val="none"/>
          <w:lang w:val="en-US" w:eastAsia="zh-CN"/>
        </w:rPr>
        <w:t>五</w:t>
      </w:r>
      <w:r>
        <w:rPr>
          <w:rFonts w:hint="eastAsia" w:ascii="Calibri" w:hAnsi="宋体"/>
          <w:b/>
          <w:color w:val="auto"/>
          <w:szCs w:val="21"/>
          <w:highlight w:val="none"/>
        </w:rPr>
        <w:t xml:space="preserve"> 总部多</w:t>
      </w:r>
      <w:r>
        <w:rPr>
          <w:rFonts w:hint="eastAsia" w:ascii="Calibri" w:hAnsi="宋体"/>
          <w:b/>
          <w:color w:val="auto"/>
          <w:szCs w:val="21"/>
          <w:highlight w:val="none"/>
          <w:lang w:eastAsia="zh-CN"/>
        </w:rPr>
        <w:t>场所</w:t>
      </w:r>
      <w:r>
        <w:rPr>
          <w:rFonts w:hint="eastAsia" w:ascii="Calibri" w:hAnsi="宋体"/>
          <w:b/>
          <w:color w:val="auto"/>
          <w:szCs w:val="21"/>
          <w:highlight w:val="none"/>
        </w:rPr>
        <w:t>经营地址信息表</w:t>
      </w:r>
    </w:p>
    <w:p>
      <w:pPr>
        <w:snapToGrid w:val="0"/>
        <w:spacing w:before="78" w:beforeLines="25" w:after="78" w:afterLines="25"/>
        <w:ind w:firstLine="411" w:firstLineChars="196"/>
        <w:jc w:val="both"/>
        <w:rPr>
          <w:rFonts w:hint="eastAsia" w:ascii="Calibri" w:hAnsi="宋体"/>
          <w:b/>
          <w:color w:val="auto"/>
          <w:szCs w:val="21"/>
          <w:highlight w:val="none"/>
        </w:rPr>
      </w:pPr>
    </w:p>
    <w:p>
      <w:pPr>
        <w:snapToGrid w:val="0"/>
        <w:spacing w:before="78" w:beforeLines="25" w:after="78" w:afterLines="25"/>
        <w:ind w:firstLine="411" w:firstLineChars="196"/>
        <w:jc w:val="both"/>
        <w:rPr>
          <w:rFonts w:hint="eastAsia" w:ascii="Calibri" w:hAnsi="宋体"/>
          <w:b/>
          <w:color w:val="auto"/>
          <w:szCs w:val="21"/>
          <w:highlight w:val="none"/>
        </w:rPr>
      </w:pPr>
      <w:r>
        <w:rPr>
          <w:rFonts w:hint="eastAsia" w:ascii="Calibri" w:hAnsi="宋体"/>
          <w:b/>
          <w:color w:val="auto"/>
          <w:szCs w:val="21"/>
          <w:highlight w:val="none"/>
        </w:rPr>
        <w:t>申请组织名称（盖章）：</w:t>
      </w:r>
    </w:p>
    <w:tbl>
      <w:tblPr>
        <w:tblStyle w:val="7"/>
        <w:tblW w:w="149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330"/>
        <w:gridCol w:w="3204"/>
        <w:gridCol w:w="2823"/>
        <w:gridCol w:w="1152"/>
        <w:gridCol w:w="1295"/>
        <w:gridCol w:w="702"/>
        <w:gridCol w:w="846"/>
        <w:gridCol w:w="20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0" w:type="dxa"/>
            <w:tcBorders>
              <w:top w:val="single" w:color="000000" w:sz="12" w:space="0"/>
              <w:left w:val="single" w:color="000000" w:sz="12" w:space="0"/>
            </w:tcBorders>
            <w:noWrap w:val="0"/>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eastAsia="宋体" w:cs="宋体"/>
                <w:b/>
                <w:color w:val="auto"/>
                <w:kern w:val="0"/>
                <w:szCs w:val="21"/>
                <w:highlight w:val="none"/>
                <w:lang w:eastAsia="zh-CN"/>
              </w:rPr>
            </w:pPr>
            <w:r>
              <w:rPr>
                <w:rFonts w:hint="eastAsia" w:ascii="Calibri" w:hAnsi="宋体" w:cs="宋体"/>
                <w:b/>
                <w:color w:val="auto"/>
                <w:kern w:val="0"/>
                <w:szCs w:val="21"/>
                <w:highlight w:val="none"/>
                <w:lang w:eastAsia="zh-CN"/>
              </w:rPr>
              <w:t>序号</w:t>
            </w:r>
          </w:p>
        </w:tc>
        <w:tc>
          <w:tcPr>
            <w:tcW w:w="2330" w:type="dxa"/>
            <w:tcBorders>
              <w:top w:val="single" w:color="000000" w:sz="12" w:space="0"/>
            </w:tcBorders>
            <w:noWrap w:val="0"/>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eastAsia="宋体" w:cs="宋体"/>
                <w:b/>
                <w:color w:val="auto"/>
                <w:kern w:val="0"/>
                <w:szCs w:val="21"/>
                <w:highlight w:val="none"/>
                <w:lang w:eastAsia="zh-CN"/>
              </w:rPr>
            </w:pPr>
            <w:r>
              <w:rPr>
                <w:rFonts w:hint="eastAsia" w:ascii="Calibri" w:hAnsi="宋体" w:cs="宋体"/>
                <w:b/>
                <w:color w:val="auto"/>
                <w:kern w:val="0"/>
                <w:szCs w:val="21"/>
                <w:highlight w:val="none"/>
              </w:rPr>
              <w:t>多</w:t>
            </w:r>
            <w:r>
              <w:rPr>
                <w:rFonts w:hint="eastAsia" w:ascii="Calibri" w:hAnsi="宋体" w:cs="宋体"/>
                <w:b/>
                <w:color w:val="auto"/>
                <w:kern w:val="0"/>
                <w:szCs w:val="21"/>
                <w:highlight w:val="none"/>
                <w:lang w:eastAsia="zh-CN"/>
              </w:rPr>
              <w:t>场所名称</w:t>
            </w:r>
          </w:p>
        </w:tc>
        <w:tc>
          <w:tcPr>
            <w:tcW w:w="3204" w:type="dxa"/>
            <w:tcBorders>
              <w:top w:val="single" w:color="000000" w:sz="12" w:space="0"/>
            </w:tcBorders>
            <w:noWrap w:val="0"/>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Cs w:val="21"/>
                <w:highlight w:val="none"/>
                <w:lang w:val="en-US" w:eastAsia="zh-CN"/>
              </w:rPr>
            </w:pPr>
            <w:r>
              <w:rPr>
                <w:rFonts w:hint="eastAsia" w:ascii="Calibri" w:hAnsi="宋体" w:cs="宋体"/>
                <w:b/>
                <w:color w:val="auto"/>
                <w:kern w:val="0"/>
                <w:szCs w:val="21"/>
                <w:highlight w:val="none"/>
                <w:lang w:val="en-US" w:eastAsia="zh-CN"/>
              </w:rPr>
              <w:t>对应认证</w:t>
            </w:r>
            <w:r>
              <w:rPr>
                <w:rFonts w:hint="eastAsia" w:ascii="Calibri" w:hAnsi="宋体" w:cs="宋体"/>
                <w:b/>
                <w:color w:val="auto"/>
                <w:kern w:val="0"/>
                <w:szCs w:val="21"/>
                <w:highlight w:val="none"/>
              </w:rPr>
              <w:t>覆盖范围</w:t>
            </w:r>
            <w:r>
              <w:rPr>
                <w:rFonts w:hint="eastAsia" w:ascii="Calibri" w:hAnsi="宋体" w:cs="宋体"/>
                <w:b/>
                <w:color w:val="auto"/>
                <w:kern w:val="0"/>
                <w:szCs w:val="21"/>
                <w:highlight w:val="none"/>
                <w:lang w:val="en-US" w:eastAsia="zh-CN"/>
              </w:rPr>
              <w:t>/子范围</w:t>
            </w:r>
          </w:p>
          <w:p>
            <w:pPr>
              <w:keepNext w:val="0"/>
              <w:keepLines w:val="0"/>
              <w:pageBreakBefore w:val="0"/>
              <w:widowControl/>
              <w:kinsoku/>
              <w:wordWrap/>
              <w:overflowPunct/>
              <w:topLinePunct w:val="0"/>
              <w:autoSpaceDE/>
              <w:autoSpaceDN/>
              <w:bidi w:val="0"/>
              <w:adjustRightInd/>
              <w:snapToGrid/>
              <w:jc w:val="center"/>
              <w:textAlignment w:val="auto"/>
              <w:rPr>
                <w:rFonts w:hint="default" w:ascii="Calibri" w:hAnsi="宋体" w:cs="宋体"/>
                <w:b/>
                <w:color w:val="auto"/>
                <w:kern w:val="0"/>
                <w:szCs w:val="21"/>
                <w:highlight w:val="none"/>
                <w:lang w:val="en-US" w:eastAsia="zh-CN"/>
              </w:rPr>
            </w:pPr>
            <w:r>
              <w:rPr>
                <w:rFonts w:hint="eastAsia" w:ascii="Calibri" w:hAnsi="宋体" w:cs="宋体"/>
                <w:b/>
                <w:color w:val="auto"/>
                <w:kern w:val="0"/>
                <w:szCs w:val="21"/>
                <w:highlight w:val="none"/>
                <w:lang w:val="en-US" w:eastAsia="zh-CN"/>
              </w:rPr>
              <w:t>（</w:t>
            </w:r>
            <w:r>
              <w:rPr>
                <w:rFonts w:hint="eastAsia" w:ascii="Calibri" w:hAnsi="宋体" w:cs="宋体"/>
                <w:b/>
                <w:color w:val="auto"/>
                <w:kern w:val="0"/>
                <w:szCs w:val="21"/>
                <w:highlight w:val="none"/>
                <w:lang w:eastAsia="zh-CN"/>
              </w:rPr>
              <w:t>涉及产品/服务/活动）</w:t>
            </w:r>
          </w:p>
        </w:tc>
        <w:tc>
          <w:tcPr>
            <w:tcW w:w="2823" w:type="dxa"/>
            <w:tcBorders>
              <w:top w:val="single" w:color="000000" w:sz="12" w:space="0"/>
            </w:tcBorders>
            <w:noWrap w:val="0"/>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Calibri" w:hAnsi="宋体" w:cs="宋体"/>
                <w:b/>
                <w:color w:val="auto"/>
                <w:kern w:val="0"/>
                <w:szCs w:val="21"/>
                <w:highlight w:val="none"/>
              </w:rPr>
            </w:pPr>
            <w:r>
              <w:rPr>
                <w:rFonts w:hint="eastAsia" w:ascii="Calibri" w:hAnsi="宋体" w:cs="宋体"/>
                <w:b/>
                <w:color w:val="auto"/>
                <w:kern w:val="0"/>
                <w:szCs w:val="21"/>
                <w:highlight w:val="none"/>
                <w:lang w:val="en-US" w:eastAsia="zh-CN"/>
              </w:rPr>
              <w:t>多</w:t>
            </w:r>
            <w:r>
              <w:rPr>
                <w:rFonts w:hint="eastAsia" w:ascii="Calibri" w:hAnsi="宋体" w:cs="宋体"/>
                <w:b/>
                <w:color w:val="auto"/>
                <w:kern w:val="0"/>
                <w:szCs w:val="21"/>
                <w:highlight w:val="none"/>
              </w:rPr>
              <w:t>场所地址</w:t>
            </w:r>
          </w:p>
        </w:tc>
        <w:tc>
          <w:tcPr>
            <w:tcW w:w="1152" w:type="dxa"/>
            <w:tcBorders>
              <w:top w:val="single" w:color="000000" w:sz="12" w:space="0"/>
            </w:tcBorders>
            <w:noWrap w:val="0"/>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Cs w:val="21"/>
                <w:highlight w:val="none"/>
                <w:lang w:val="en-US" w:eastAsia="zh-CN"/>
              </w:rPr>
            </w:pPr>
            <w:r>
              <w:rPr>
                <w:rFonts w:hint="eastAsia" w:ascii="Calibri" w:hAnsi="宋体" w:cs="宋体"/>
                <w:b/>
                <w:color w:val="auto"/>
                <w:kern w:val="0"/>
                <w:szCs w:val="21"/>
                <w:highlight w:val="none"/>
                <w:lang w:val="en-US" w:eastAsia="zh-CN"/>
              </w:rPr>
              <w:t>是否为</w:t>
            </w:r>
          </w:p>
          <w:p>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Cs w:val="21"/>
                <w:highlight w:val="none"/>
              </w:rPr>
            </w:pPr>
            <w:r>
              <w:rPr>
                <w:rFonts w:hint="eastAsia" w:ascii="Calibri" w:hAnsi="宋体" w:cs="宋体"/>
                <w:b/>
                <w:color w:val="auto"/>
                <w:kern w:val="0"/>
                <w:szCs w:val="21"/>
                <w:highlight w:val="none"/>
                <w:lang w:val="en-US" w:eastAsia="zh-CN"/>
              </w:rPr>
              <w:t>中心职能</w:t>
            </w:r>
          </w:p>
        </w:tc>
        <w:tc>
          <w:tcPr>
            <w:tcW w:w="1295" w:type="dxa"/>
            <w:tcBorders>
              <w:top w:val="single" w:color="000000" w:sz="12" w:space="0"/>
            </w:tcBorders>
            <w:noWrap w:val="0"/>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Cs w:val="21"/>
                <w:highlight w:val="none"/>
                <w:lang w:val="en-US" w:eastAsia="zh-CN"/>
              </w:rPr>
            </w:pPr>
            <w:r>
              <w:rPr>
                <w:rFonts w:hint="eastAsia" w:ascii="Calibri" w:hAnsi="宋体" w:cs="宋体"/>
                <w:b/>
                <w:color w:val="auto"/>
                <w:kern w:val="0"/>
                <w:szCs w:val="21"/>
                <w:highlight w:val="none"/>
                <w:lang w:val="en-US" w:eastAsia="zh-CN"/>
              </w:rPr>
              <w:t>距离中心</w:t>
            </w:r>
          </w:p>
          <w:p>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eastAsia="宋体" w:cs="宋体"/>
                <w:b/>
                <w:color w:val="auto"/>
                <w:kern w:val="0"/>
                <w:szCs w:val="21"/>
                <w:highlight w:val="none"/>
                <w:lang w:eastAsia="zh-CN"/>
              </w:rPr>
            </w:pPr>
            <w:r>
              <w:rPr>
                <w:rFonts w:hint="eastAsia" w:ascii="Calibri" w:hAnsi="宋体" w:cs="宋体"/>
                <w:b/>
                <w:color w:val="auto"/>
                <w:kern w:val="0"/>
                <w:szCs w:val="21"/>
                <w:highlight w:val="none"/>
                <w:lang w:val="en-US" w:eastAsia="zh-CN"/>
              </w:rPr>
              <w:t>职能的距离</w:t>
            </w:r>
          </w:p>
        </w:tc>
        <w:tc>
          <w:tcPr>
            <w:tcW w:w="702" w:type="dxa"/>
            <w:tcBorders>
              <w:top w:val="single" w:color="000000" w:sz="12" w:space="0"/>
            </w:tcBorders>
            <w:noWrap w:val="0"/>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Cs w:val="21"/>
                <w:highlight w:val="none"/>
                <w:lang w:val="en-US" w:eastAsia="zh-CN"/>
              </w:rPr>
            </w:pPr>
            <w:r>
              <w:rPr>
                <w:rFonts w:hint="eastAsia" w:ascii="Calibri" w:hAnsi="宋体" w:cs="宋体"/>
                <w:b/>
                <w:color w:val="auto"/>
                <w:kern w:val="0"/>
                <w:szCs w:val="21"/>
                <w:highlight w:val="none"/>
                <w:lang w:val="en-US" w:eastAsia="zh-CN"/>
              </w:rPr>
              <w:t>员工</w:t>
            </w:r>
          </w:p>
          <w:p>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eastAsia="宋体" w:cs="宋体"/>
                <w:b/>
                <w:color w:val="auto"/>
                <w:kern w:val="0"/>
                <w:szCs w:val="21"/>
                <w:highlight w:val="none"/>
                <w:lang w:eastAsia="zh-CN"/>
              </w:rPr>
            </w:pPr>
            <w:r>
              <w:rPr>
                <w:rFonts w:hint="eastAsia" w:ascii="Calibri" w:hAnsi="宋体" w:cs="宋体"/>
                <w:b/>
                <w:color w:val="auto"/>
                <w:kern w:val="0"/>
                <w:szCs w:val="21"/>
                <w:highlight w:val="none"/>
              </w:rPr>
              <w:t>人数</w:t>
            </w:r>
          </w:p>
        </w:tc>
        <w:tc>
          <w:tcPr>
            <w:tcW w:w="846" w:type="dxa"/>
            <w:tcBorders>
              <w:top w:val="single" w:color="000000" w:sz="12" w:space="0"/>
            </w:tcBorders>
            <w:noWrap w:val="0"/>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Cs w:val="21"/>
                <w:highlight w:val="none"/>
              </w:rPr>
            </w:pPr>
            <w:r>
              <w:rPr>
                <w:rFonts w:hint="eastAsia" w:ascii="Calibri" w:hAnsi="宋体" w:cs="宋体"/>
                <w:b/>
                <w:color w:val="auto"/>
                <w:kern w:val="0"/>
                <w:szCs w:val="21"/>
                <w:highlight w:val="none"/>
              </w:rPr>
              <w:t>倒班</w:t>
            </w:r>
          </w:p>
          <w:p>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eastAsia="宋体" w:cs="宋体"/>
                <w:b/>
                <w:color w:val="auto"/>
                <w:kern w:val="0"/>
                <w:szCs w:val="21"/>
                <w:highlight w:val="none"/>
                <w:lang w:eastAsia="zh-CN"/>
              </w:rPr>
            </w:pPr>
            <w:r>
              <w:rPr>
                <w:rFonts w:hint="eastAsia" w:ascii="Calibri" w:hAnsi="宋体" w:cs="宋体"/>
                <w:b/>
                <w:color w:val="auto"/>
                <w:kern w:val="0"/>
                <w:szCs w:val="21"/>
                <w:highlight w:val="none"/>
              </w:rPr>
              <w:t>情况</w:t>
            </w:r>
          </w:p>
        </w:tc>
        <w:tc>
          <w:tcPr>
            <w:tcW w:w="2017" w:type="dxa"/>
            <w:tcBorders>
              <w:top w:val="single" w:color="000000" w:sz="12" w:space="0"/>
              <w:right w:val="single" w:color="000000" w:sz="12"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Calibri" w:hAnsi="宋体"/>
                <w:b/>
                <w:bCs/>
                <w:color w:val="auto"/>
                <w:szCs w:val="21"/>
                <w:highlight w:val="none"/>
                <w:lang w:eastAsia="zh-CN"/>
              </w:rPr>
            </w:pPr>
            <w:r>
              <w:rPr>
                <w:rFonts w:hint="eastAsia" w:ascii="Calibri" w:hAnsi="宋体"/>
                <w:b/>
                <w:bCs/>
                <w:color w:val="auto"/>
                <w:szCs w:val="21"/>
                <w:highlight w:val="none"/>
                <w:lang w:eastAsia="zh-CN"/>
              </w:rPr>
              <w:t>与总部关系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Calibri" w:hAnsi="宋体"/>
                <w:b/>
                <w:bCs/>
                <w:color w:val="auto"/>
                <w:szCs w:val="21"/>
                <w:highlight w:val="none"/>
                <w:lang w:eastAsia="zh-CN"/>
              </w:rPr>
            </w:pPr>
            <w:r>
              <w:rPr>
                <w:rFonts w:hint="eastAsia" w:ascii="Calibri" w:hAnsi="宋体"/>
                <w:b/>
                <w:bCs/>
                <w:color w:val="auto"/>
                <w:szCs w:val="21"/>
                <w:highlight w:val="none"/>
                <w:lang w:eastAsia="zh-CN"/>
              </w:rPr>
              <w:t>（及管理体系职能）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0" w:type="dxa"/>
            <w:tcBorders>
              <w:left w:val="single" w:color="000000" w:sz="12" w:space="0"/>
            </w:tcBorders>
            <w:noWrap w:val="0"/>
            <w:vAlign w:val="top"/>
          </w:tcPr>
          <w:p>
            <w:pPr>
              <w:widowControl/>
              <w:spacing w:before="78" w:beforeLines="25" w:after="78" w:afterLines="25"/>
              <w:rPr>
                <w:rFonts w:ascii="Calibri" w:hAnsi="宋体" w:cs="宋体"/>
                <w:b/>
                <w:color w:val="auto"/>
                <w:kern w:val="0"/>
                <w:szCs w:val="21"/>
              </w:rPr>
            </w:pPr>
          </w:p>
        </w:tc>
        <w:tc>
          <w:tcPr>
            <w:tcW w:w="2330" w:type="dxa"/>
            <w:noWrap w:val="0"/>
            <w:vAlign w:val="top"/>
          </w:tcPr>
          <w:p>
            <w:pPr>
              <w:widowControl/>
              <w:spacing w:before="78" w:beforeLines="25" w:after="78" w:afterLines="25"/>
              <w:rPr>
                <w:rFonts w:ascii="Calibri" w:hAnsi="宋体" w:cs="宋体"/>
                <w:b/>
                <w:color w:val="auto"/>
                <w:kern w:val="0"/>
                <w:szCs w:val="21"/>
              </w:rPr>
            </w:pPr>
          </w:p>
        </w:tc>
        <w:tc>
          <w:tcPr>
            <w:tcW w:w="3204" w:type="dxa"/>
            <w:noWrap w:val="0"/>
            <w:vAlign w:val="top"/>
          </w:tcPr>
          <w:p>
            <w:pPr>
              <w:widowControl/>
              <w:spacing w:before="78" w:beforeLines="25" w:after="78" w:afterLines="25"/>
              <w:rPr>
                <w:rFonts w:ascii="Calibri" w:hAnsi="宋体" w:cs="宋体"/>
                <w:b/>
                <w:color w:val="auto"/>
                <w:kern w:val="0"/>
                <w:szCs w:val="21"/>
              </w:rPr>
            </w:pPr>
          </w:p>
        </w:tc>
        <w:tc>
          <w:tcPr>
            <w:tcW w:w="2823" w:type="dxa"/>
            <w:noWrap w:val="0"/>
            <w:vAlign w:val="top"/>
          </w:tcPr>
          <w:p>
            <w:pPr>
              <w:widowControl/>
              <w:spacing w:before="78" w:beforeLines="25" w:after="78" w:afterLines="25"/>
              <w:rPr>
                <w:rFonts w:ascii="Calibri" w:hAnsi="宋体" w:cs="宋体"/>
                <w:b/>
                <w:color w:val="auto"/>
                <w:kern w:val="0"/>
                <w:szCs w:val="21"/>
              </w:rPr>
            </w:pPr>
          </w:p>
        </w:tc>
        <w:tc>
          <w:tcPr>
            <w:tcW w:w="1152" w:type="dxa"/>
            <w:noWrap w:val="0"/>
            <w:vAlign w:val="top"/>
          </w:tcPr>
          <w:p>
            <w:pPr>
              <w:widowControl/>
              <w:spacing w:before="78" w:beforeLines="25" w:after="78" w:afterLines="25"/>
              <w:rPr>
                <w:rFonts w:ascii="Calibri" w:hAnsi="宋体" w:cs="宋体"/>
                <w:b/>
                <w:color w:val="auto"/>
                <w:kern w:val="0"/>
                <w:szCs w:val="21"/>
              </w:rPr>
            </w:pPr>
          </w:p>
        </w:tc>
        <w:tc>
          <w:tcPr>
            <w:tcW w:w="1295" w:type="dxa"/>
            <w:noWrap w:val="0"/>
            <w:vAlign w:val="top"/>
          </w:tcPr>
          <w:p>
            <w:pPr>
              <w:widowControl/>
              <w:spacing w:before="78" w:beforeLines="25" w:after="78" w:afterLines="25"/>
              <w:rPr>
                <w:rFonts w:ascii="Calibri" w:hAnsi="宋体" w:cs="宋体"/>
                <w:b/>
                <w:color w:val="auto"/>
                <w:kern w:val="0"/>
                <w:szCs w:val="21"/>
              </w:rPr>
            </w:pPr>
          </w:p>
        </w:tc>
        <w:tc>
          <w:tcPr>
            <w:tcW w:w="702" w:type="dxa"/>
            <w:noWrap w:val="0"/>
            <w:vAlign w:val="top"/>
          </w:tcPr>
          <w:p>
            <w:pPr>
              <w:widowControl/>
              <w:spacing w:before="78" w:beforeLines="25" w:after="78" w:afterLines="25"/>
              <w:rPr>
                <w:rFonts w:ascii="Calibri" w:hAnsi="宋体" w:cs="宋体"/>
                <w:b/>
                <w:color w:val="auto"/>
                <w:kern w:val="0"/>
                <w:szCs w:val="21"/>
              </w:rPr>
            </w:pPr>
          </w:p>
        </w:tc>
        <w:tc>
          <w:tcPr>
            <w:tcW w:w="846" w:type="dxa"/>
            <w:noWrap w:val="0"/>
            <w:vAlign w:val="top"/>
          </w:tcPr>
          <w:p>
            <w:pPr>
              <w:widowControl/>
              <w:spacing w:before="78" w:beforeLines="25" w:after="78" w:afterLines="25"/>
              <w:rPr>
                <w:rFonts w:ascii="Calibri" w:hAnsi="宋体" w:cs="宋体"/>
                <w:b/>
                <w:color w:val="auto"/>
                <w:kern w:val="0"/>
                <w:szCs w:val="21"/>
              </w:rPr>
            </w:pPr>
          </w:p>
        </w:tc>
        <w:tc>
          <w:tcPr>
            <w:tcW w:w="2017" w:type="dxa"/>
            <w:tcBorders>
              <w:right w:val="single" w:color="000000" w:sz="12" w:space="0"/>
            </w:tcBorders>
            <w:noWrap w:val="0"/>
            <w:vAlign w:val="top"/>
          </w:tcPr>
          <w:p>
            <w:pPr>
              <w:widowControl/>
              <w:spacing w:before="78" w:beforeLines="25" w:after="78" w:afterLines="25"/>
              <w:rPr>
                <w:rFonts w:ascii="Calibri" w:hAnsi="宋体" w:cs="宋体"/>
                <w:b/>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0" w:type="dxa"/>
            <w:tcBorders>
              <w:left w:val="single" w:color="000000" w:sz="12" w:space="0"/>
            </w:tcBorders>
            <w:noWrap w:val="0"/>
            <w:vAlign w:val="top"/>
          </w:tcPr>
          <w:p>
            <w:pPr>
              <w:widowControl/>
              <w:spacing w:before="78" w:beforeLines="25" w:after="78" w:afterLines="25"/>
              <w:rPr>
                <w:rFonts w:ascii="Calibri" w:hAnsi="宋体" w:cs="宋体"/>
                <w:b/>
                <w:color w:val="auto"/>
                <w:kern w:val="0"/>
                <w:szCs w:val="21"/>
              </w:rPr>
            </w:pPr>
          </w:p>
        </w:tc>
        <w:tc>
          <w:tcPr>
            <w:tcW w:w="2330" w:type="dxa"/>
            <w:noWrap w:val="0"/>
            <w:vAlign w:val="top"/>
          </w:tcPr>
          <w:p>
            <w:pPr>
              <w:widowControl/>
              <w:spacing w:before="78" w:beforeLines="25" w:after="78" w:afterLines="25"/>
              <w:rPr>
                <w:rFonts w:ascii="Calibri" w:hAnsi="宋体" w:cs="宋体"/>
                <w:b/>
                <w:color w:val="auto"/>
                <w:kern w:val="0"/>
                <w:szCs w:val="21"/>
              </w:rPr>
            </w:pPr>
          </w:p>
        </w:tc>
        <w:tc>
          <w:tcPr>
            <w:tcW w:w="3204" w:type="dxa"/>
            <w:noWrap w:val="0"/>
            <w:vAlign w:val="top"/>
          </w:tcPr>
          <w:p>
            <w:pPr>
              <w:widowControl/>
              <w:spacing w:before="78" w:beforeLines="25" w:after="78" w:afterLines="25"/>
              <w:rPr>
                <w:rFonts w:ascii="Calibri" w:hAnsi="宋体" w:cs="宋体"/>
                <w:b/>
                <w:color w:val="auto"/>
                <w:kern w:val="0"/>
                <w:szCs w:val="21"/>
              </w:rPr>
            </w:pPr>
          </w:p>
        </w:tc>
        <w:tc>
          <w:tcPr>
            <w:tcW w:w="2823" w:type="dxa"/>
            <w:noWrap w:val="0"/>
            <w:vAlign w:val="top"/>
          </w:tcPr>
          <w:p>
            <w:pPr>
              <w:widowControl/>
              <w:spacing w:before="78" w:beforeLines="25" w:after="78" w:afterLines="25"/>
              <w:rPr>
                <w:rFonts w:ascii="Calibri" w:hAnsi="宋体" w:cs="宋体"/>
                <w:b/>
                <w:color w:val="auto"/>
                <w:kern w:val="0"/>
                <w:szCs w:val="21"/>
              </w:rPr>
            </w:pPr>
          </w:p>
        </w:tc>
        <w:tc>
          <w:tcPr>
            <w:tcW w:w="1152" w:type="dxa"/>
            <w:noWrap w:val="0"/>
            <w:vAlign w:val="top"/>
          </w:tcPr>
          <w:p>
            <w:pPr>
              <w:widowControl/>
              <w:spacing w:before="78" w:beforeLines="25" w:after="78" w:afterLines="25"/>
              <w:rPr>
                <w:rFonts w:ascii="Calibri" w:hAnsi="宋体" w:cs="宋体"/>
                <w:b/>
                <w:color w:val="auto"/>
                <w:kern w:val="0"/>
                <w:szCs w:val="21"/>
              </w:rPr>
            </w:pPr>
          </w:p>
        </w:tc>
        <w:tc>
          <w:tcPr>
            <w:tcW w:w="1295" w:type="dxa"/>
            <w:noWrap w:val="0"/>
            <w:vAlign w:val="top"/>
          </w:tcPr>
          <w:p>
            <w:pPr>
              <w:widowControl/>
              <w:spacing w:before="78" w:beforeLines="25" w:after="78" w:afterLines="25"/>
              <w:rPr>
                <w:rFonts w:ascii="Calibri" w:hAnsi="宋体" w:cs="宋体"/>
                <w:b/>
                <w:color w:val="auto"/>
                <w:kern w:val="0"/>
                <w:szCs w:val="21"/>
              </w:rPr>
            </w:pPr>
          </w:p>
        </w:tc>
        <w:tc>
          <w:tcPr>
            <w:tcW w:w="702" w:type="dxa"/>
            <w:noWrap w:val="0"/>
            <w:vAlign w:val="top"/>
          </w:tcPr>
          <w:p>
            <w:pPr>
              <w:widowControl/>
              <w:spacing w:before="78" w:beforeLines="25" w:after="78" w:afterLines="25"/>
              <w:rPr>
                <w:rFonts w:ascii="Calibri" w:hAnsi="宋体" w:cs="宋体"/>
                <w:b/>
                <w:color w:val="auto"/>
                <w:kern w:val="0"/>
                <w:szCs w:val="21"/>
              </w:rPr>
            </w:pPr>
          </w:p>
        </w:tc>
        <w:tc>
          <w:tcPr>
            <w:tcW w:w="846" w:type="dxa"/>
            <w:noWrap w:val="0"/>
            <w:vAlign w:val="top"/>
          </w:tcPr>
          <w:p>
            <w:pPr>
              <w:widowControl/>
              <w:spacing w:before="78" w:beforeLines="25" w:after="78" w:afterLines="25"/>
              <w:rPr>
                <w:rFonts w:ascii="Calibri" w:hAnsi="宋体" w:cs="宋体"/>
                <w:b/>
                <w:color w:val="auto"/>
                <w:kern w:val="0"/>
                <w:szCs w:val="21"/>
              </w:rPr>
            </w:pPr>
          </w:p>
        </w:tc>
        <w:tc>
          <w:tcPr>
            <w:tcW w:w="2017" w:type="dxa"/>
            <w:tcBorders>
              <w:right w:val="single" w:color="000000" w:sz="12" w:space="0"/>
            </w:tcBorders>
            <w:noWrap w:val="0"/>
            <w:vAlign w:val="top"/>
          </w:tcPr>
          <w:p>
            <w:pPr>
              <w:widowControl/>
              <w:spacing w:before="78" w:beforeLines="25" w:after="78" w:afterLines="25"/>
              <w:rPr>
                <w:rFonts w:ascii="Calibri" w:hAnsi="宋体" w:cs="宋体"/>
                <w:b/>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0" w:type="dxa"/>
            <w:tcBorders>
              <w:left w:val="single" w:color="000000" w:sz="12" w:space="0"/>
            </w:tcBorders>
            <w:noWrap w:val="0"/>
            <w:vAlign w:val="top"/>
          </w:tcPr>
          <w:p>
            <w:pPr>
              <w:widowControl/>
              <w:spacing w:before="78" w:beforeLines="25" w:after="78" w:afterLines="25"/>
              <w:rPr>
                <w:rFonts w:ascii="Calibri" w:hAnsi="宋体" w:cs="宋体"/>
                <w:b/>
                <w:color w:val="auto"/>
                <w:kern w:val="0"/>
                <w:szCs w:val="21"/>
              </w:rPr>
            </w:pPr>
          </w:p>
        </w:tc>
        <w:tc>
          <w:tcPr>
            <w:tcW w:w="2330" w:type="dxa"/>
            <w:noWrap w:val="0"/>
            <w:vAlign w:val="top"/>
          </w:tcPr>
          <w:p>
            <w:pPr>
              <w:widowControl/>
              <w:spacing w:before="78" w:beforeLines="25" w:after="78" w:afterLines="25"/>
              <w:rPr>
                <w:rFonts w:ascii="Calibri" w:hAnsi="宋体" w:cs="宋体"/>
                <w:b/>
                <w:color w:val="auto"/>
                <w:kern w:val="0"/>
                <w:szCs w:val="21"/>
              </w:rPr>
            </w:pPr>
          </w:p>
        </w:tc>
        <w:tc>
          <w:tcPr>
            <w:tcW w:w="3204" w:type="dxa"/>
            <w:noWrap w:val="0"/>
            <w:vAlign w:val="top"/>
          </w:tcPr>
          <w:p>
            <w:pPr>
              <w:widowControl/>
              <w:spacing w:before="78" w:beforeLines="25" w:after="78" w:afterLines="25"/>
              <w:rPr>
                <w:rFonts w:ascii="Calibri" w:hAnsi="宋体" w:cs="宋体"/>
                <w:b/>
                <w:color w:val="auto"/>
                <w:kern w:val="0"/>
                <w:szCs w:val="21"/>
              </w:rPr>
            </w:pPr>
          </w:p>
        </w:tc>
        <w:tc>
          <w:tcPr>
            <w:tcW w:w="2823" w:type="dxa"/>
            <w:noWrap w:val="0"/>
            <w:vAlign w:val="top"/>
          </w:tcPr>
          <w:p>
            <w:pPr>
              <w:widowControl/>
              <w:spacing w:before="78" w:beforeLines="25" w:after="78" w:afterLines="25"/>
              <w:rPr>
                <w:rFonts w:ascii="Calibri" w:hAnsi="宋体" w:cs="宋体"/>
                <w:b/>
                <w:color w:val="auto"/>
                <w:kern w:val="0"/>
                <w:szCs w:val="21"/>
              </w:rPr>
            </w:pPr>
          </w:p>
        </w:tc>
        <w:tc>
          <w:tcPr>
            <w:tcW w:w="1152" w:type="dxa"/>
            <w:noWrap w:val="0"/>
            <w:vAlign w:val="top"/>
          </w:tcPr>
          <w:p>
            <w:pPr>
              <w:widowControl/>
              <w:spacing w:before="78" w:beforeLines="25" w:after="78" w:afterLines="25"/>
              <w:rPr>
                <w:rFonts w:ascii="Calibri" w:hAnsi="宋体" w:cs="宋体"/>
                <w:b/>
                <w:color w:val="auto"/>
                <w:kern w:val="0"/>
                <w:szCs w:val="21"/>
              </w:rPr>
            </w:pPr>
          </w:p>
        </w:tc>
        <w:tc>
          <w:tcPr>
            <w:tcW w:w="1295" w:type="dxa"/>
            <w:noWrap w:val="0"/>
            <w:vAlign w:val="top"/>
          </w:tcPr>
          <w:p>
            <w:pPr>
              <w:widowControl/>
              <w:spacing w:before="78" w:beforeLines="25" w:after="78" w:afterLines="25"/>
              <w:rPr>
                <w:rFonts w:ascii="Calibri" w:hAnsi="宋体" w:cs="宋体"/>
                <w:b/>
                <w:color w:val="auto"/>
                <w:kern w:val="0"/>
                <w:szCs w:val="21"/>
              </w:rPr>
            </w:pPr>
          </w:p>
        </w:tc>
        <w:tc>
          <w:tcPr>
            <w:tcW w:w="702" w:type="dxa"/>
            <w:noWrap w:val="0"/>
            <w:vAlign w:val="top"/>
          </w:tcPr>
          <w:p>
            <w:pPr>
              <w:widowControl/>
              <w:spacing w:before="78" w:beforeLines="25" w:after="78" w:afterLines="25"/>
              <w:rPr>
                <w:rFonts w:ascii="Calibri" w:hAnsi="宋体" w:cs="宋体"/>
                <w:b/>
                <w:color w:val="auto"/>
                <w:kern w:val="0"/>
                <w:szCs w:val="21"/>
              </w:rPr>
            </w:pPr>
          </w:p>
        </w:tc>
        <w:tc>
          <w:tcPr>
            <w:tcW w:w="846" w:type="dxa"/>
            <w:noWrap w:val="0"/>
            <w:vAlign w:val="top"/>
          </w:tcPr>
          <w:p>
            <w:pPr>
              <w:widowControl/>
              <w:spacing w:before="78" w:beforeLines="25" w:after="78" w:afterLines="25"/>
              <w:rPr>
                <w:rFonts w:ascii="Calibri" w:hAnsi="宋体" w:cs="宋体"/>
                <w:b/>
                <w:color w:val="auto"/>
                <w:kern w:val="0"/>
                <w:szCs w:val="21"/>
              </w:rPr>
            </w:pPr>
          </w:p>
        </w:tc>
        <w:tc>
          <w:tcPr>
            <w:tcW w:w="2017" w:type="dxa"/>
            <w:tcBorders>
              <w:right w:val="single" w:color="000000" w:sz="12" w:space="0"/>
            </w:tcBorders>
            <w:noWrap w:val="0"/>
            <w:vAlign w:val="top"/>
          </w:tcPr>
          <w:p>
            <w:pPr>
              <w:widowControl/>
              <w:spacing w:before="78" w:beforeLines="25" w:after="78" w:afterLines="25"/>
              <w:rPr>
                <w:rFonts w:ascii="Calibri" w:hAnsi="宋体" w:cs="宋体"/>
                <w:b/>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909" w:type="dxa"/>
            <w:gridSpan w:val="9"/>
            <w:tcBorders>
              <w:left w:val="single" w:color="000000" w:sz="12" w:space="0"/>
              <w:bottom w:val="single" w:color="000000" w:sz="12" w:space="0"/>
              <w:right w:val="single" w:color="000000" w:sz="12" w:space="0"/>
            </w:tcBorders>
            <w:noWrap w:val="0"/>
            <w:vAlign w:val="top"/>
          </w:tcPr>
          <w:p>
            <w:pPr>
              <w:widowControl/>
              <w:spacing w:before="78" w:beforeLines="25" w:after="78" w:afterLines="25"/>
              <w:rPr>
                <w:rFonts w:ascii="Calibri" w:hAnsi="宋体" w:cs="宋体"/>
                <w:b/>
                <w:color w:val="auto"/>
                <w:kern w:val="0"/>
                <w:szCs w:val="21"/>
              </w:rPr>
            </w:pPr>
            <w:r>
              <w:rPr>
                <w:rFonts w:hint="eastAsia" w:ascii="Calibri" w:hAnsi="宋体" w:cs="宋体"/>
                <w:b/>
                <w:color w:val="auto"/>
                <w:kern w:val="0"/>
                <w:szCs w:val="21"/>
              </w:rPr>
              <w:t>注：</w:t>
            </w:r>
            <w:r>
              <w:rPr>
                <w:rFonts w:hint="eastAsia" w:ascii="Calibri" w:hAnsi="宋体" w:eastAsia="宋体" w:cs="宋体"/>
                <w:b/>
                <w:color w:val="auto"/>
                <w:kern w:val="0"/>
                <w:szCs w:val="21"/>
                <w:lang w:eastAsia="zh-CN"/>
              </w:rPr>
              <w:t>（</w:t>
            </w:r>
            <w:r>
              <w:rPr>
                <w:rFonts w:hint="eastAsia" w:ascii="Calibri" w:hAnsi="宋体" w:cs="宋体"/>
                <w:b/>
                <w:color w:val="auto"/>
                <w:kern w:val="0"/>
                <w:szCs w:val="21"/>
              </w:rPr>
              <w:t>1</w:t>
            </w:r>
            <w:r>
              <w:rPr>
                <w:rFonts w:hint="eastAsia" w:ascii="Calibri" w:hAnsi="宋体" w:eastAsia="宋体" w:cs="宋体"/>
                <w:b/>
                <w:color w:val="auto"/>
                <w:kern w:val="0"/>
                <w:szCs w:val="21"/>
                <w:lang w:eastAsia="zh-CN"/>
              </w:rPr>
              <w:t>）</w:t>
            </w:r>
            <w:r>
              <w:rPr>
                <w:rFonts w:hint="eastAsia" w:ascii="Calibri" w:hAnsi="宋体" w:cs="宋体"/>
                <w:b/>
                <w:color w:val="auto"/>
                <w:kern w:val="0"/>
                <w:szCs w:val="21"/>
              </w:rPr>
              <w:t>所有分场所应与总部具有法律或合同联系，并有共同的管理体系。该管理体系应由总部建立，并由总部对其进行持续的监督和内部审核。总部有权要求各场所在必要时采取纠正措施。</w:t>
            </w:r>
            <w:r>
              <w:rPr>
                <w:rFonts w:hint="eastAsia" w:ascii="Calibri" w:hAnsi="宋体" w:eastAsia="宋体" w:cs="宋体"/>
                <w:b/>
                <w:color w:val="auto"/>
                <w:kern w:val="0"/>
                <w:szCs w:val="21"/>
                <w:lang w:eastAsia="zh-CN"/>
              </w:rPr>
              <w:t>（</w:t>
            </w:r>
            <w:r>
              <w:rPr>
                <w:rFonts w:hint="eastAsia" w:ascii="Calibri" w:hAnsi="宋体" w:cs="宋体"/>
                <w:b/>
                <w:color w:val="auto"/>
                <w:kern w:val="0"/>
                <w:szCs w:val="21"/>
              </w:rPr>
              <w:t>2</w:t>
            </w:r>
            <w:r>
              <w:rPr>
                <w:rFonts w:hint="eastAsia" w:ascii="Calibri" w:hAnsi="宋体" w:eastAsia="宋体" w:cs="宋体"/>
                <w:b/>
                <w:color w:val="auto"/>
                <w:kern w:val="0"/>
                <w:szCs w:val="21"/>
                <w:lang w:eastAsia="zh-CN"/>
              </w:rPr>
              <w:t>）</w:t>
            </w:r>
            <w:r>
              <w:rPr>
                <w:rFonts w:hint="eastAsia" w:ascii="Calibri" w:hAnsi="宋体" w:cs="宋体"/>
                <w:b/>
                <w:color w:val="auto"/>
                <w:kern w:val="0"/>
                <w:szCs w:val="21"/>
              </w:rPr>
              <w:t>有效人数：是指管理体系覆盖范围内从事该活动的人数（应包括临时工/季节工/审核时在场的分包人员）。</w:t>
            </w:r>
          </w:p>
        </w:tc>
      </w:tr>
    </w:tbl>
    <w:p>
      <w:pPr>
        <w:pStyle w:val="13"/>
        <w:rPr>
          <w:rFonts w:hint="eastAsia" w:hAnsi="宋体" w:cs="Times New Roman"/>
          <w:color w:val="auto"/>
          <w:sz w:val="21"/>
          <w:szCs w:val="21"/>
        </w:rPr>
      </w:pPr>
    </w:p>
    <w:p>
      <w:pPr>
        <w:snapToGrid w:val="0"/>
        <w:spacing w:before="78" w:beforeLines="25" w:after="78" w:afterLines="25"/>
        <w:ind w:firstLine="411" w:firstLineChars="196"/>
        <w:jc w:val="center"/>
        <w:rPr>
          <w:rFonts w:hint="eastAsia" w:ascii="Calibri" w:hAnsi="宋体" w:eastAsia="宋体"/>
          <w:b/>
          <w:color w:val="auto"/>
          <w:szCs w:val="21"/>
          <w:lang w:eastAsia="zh-CN"/>
        </w:rPr>
      </w:pPr>
      <w:r>
        <w:rPr>
          <w:rFonts w:hint="eastAsia" w:ascii="Calibri" w:hAnsi="宋体"/>
          <w:b/>
          <w:color w:val="auto"/>
          <w:szCs w:val="21"/>
        </w:rPr>
        <w:t>附表</w:t>
      </w:r>
      <w:r>
        <w:rPr>
          <w:rFonts w:hint="eastAsia" w:ascii="Calibri" w:hAnsi="宋体"/>
          <w:b/>
          <w:color w:val="auto"/>
          <w:szCs w:val="21"/>
          <w:lang w:val="en-US" w:eastAsia="zh-CN"/>
        </w:rPr>
        <w:t>六</w:t>
      </w:r>
      <w:r>
        <w:rPr>
          <w:rFonts w:hint="eastAsia" w:ascii="Calibri" w:hAnsi="宋体"/>
          <w:b/>
          <w:color w:val="auto"/>
          <w:szCs w:val="21"/>
        </w:rPr>
        <w:t xml:space="preserve"> 临时场所</w:t>
      </w:r>
      <w:r>
        <w:rPr>
          <w:rFonts w:hint="eastAsia" w:ascii="Calibri" w:hAnsi="宋体"/>
          <w:b/>
          <w:color w:val="auto"/>
          <w:szCs w:val="21"/>
          <w:lang w:val="en-US" w:eastAsia="zh-CN"/>
        </w:rPr>
        <w:t>/</w:t>
      </w:r>
      <w:r>
        <w:rPr>
          <w:rFonts w:hint="eastAsia" w:ascii="Calibri" w:hAnsi="宋体"/>
          <w:b/>
          <w:color w:val="0000FF"/>
          <w:szCs w:val="21"/>
          <w:lang w:val="en-US" w:eastAsia="zh-CN"/>
        </w:rPr>
        <w:t>或</w:t>
      </w:r>
      <w:r>
        <w:rPr>
          <w:rFonts w:hint="eastAsia" w:ascii="Calibri" w:hAnsi="宋体"/>
          <w:b/>
          <w:color w:val="auto"/>
          <w:szCs w:val="21"/>
          <w:lang w:val="en-US" w:eastAsia="zh-CN"/>
        </w:rPr>
        <w:t>在建项目</w:t>
      </w:r>
      <w:r>
        <w:rPr>
          <w:rFonts w:hint="eastAsia" w:ascii="Calibri" w:hAnsi="宋体"/>
          <w:b/>
          <w:color w:val="auto"/>
          <w:szCs w:val="21"/>
        </w:rPr>
        <w:t>清单</w:t>
      </w:r>
      <w:r>
        <w:rPr>
          <w:rFonts w:hint="eastAsia" w:ascii="Calibri" w:hAnsi="宋体" w:eastAsia="宋体"/>
          <w:b/>
          <w:color w:val="auto"/>
          <w:szCs w:val="21"/>
          <w:lang w:eastAsia="zh-CN"/>
        </w:rPr>
        <w:t>（□</w:t>
      </w:r>
      <w:r>
        <w:rPr>
          <w:rFonts w:hint="eastAsia" w:ascii="Calibri" w:hAnsi="宋体"/>
          <w:b/>
          <w:color w:val="auto"/>
          <w:szCs w:val="21"/>
        </w:rPr>
        <w:t xml:space="preserve">初审  </w:t>
      </w:r>
      <w:r>
        <w:rPr>
          <w:rFonts w:hint="eastAsia" w:ascii="Calibri" w:hAnsi="宋体" w:eastAsia="宋体"/>
          <w:b/>
          <w:color w:val="auto"/>
          <w:szCs w:val="21"/>
          <w:lang w:eastAsia="zh-CN"/>
        </w:rPr>
        <w:t>□</w:t>
      </w:r>
      <w:r>
        <w:rPr>
          <w:rFonts w:hint="eastAsia" w:ascii="Calibri" w:hAnsi="宋体"/>
          <w:b/>
          <w:color w:val="auto"/>
          <w:szCs w:val="21"/>
        </w:rPr>
        <w:t>第</w:t>
      </w:r>
      <w:r>
        <w:rPr>
          <w:rFonts w:hint="eastAsia" w:ascii="Calibri" w:hAnsi="宋体"/>
          <w:b/>
          <w:color w:val="auto"/>
          <w:szCs w:val="21"/>
          <w:u w:val="single"/>
        </w:rPr>
        <w:t xml:space="preserve">   </w:t>
      </w:r>
      <w:r>
        <w:rPr>
          <w:rFonts w:hint="eastAsia" w:ascii="Calibri" w:hAnsi="宋体"/>
          <w:b/>
          <w:color w:val="auto"/>
          <w:szCs w:val="21"/>
        </w:rPr>
        <w:t xml:space="preserve">次监督  </w:t>
      </w:r>
      <w:r>
        <w:rPr>
          <w:rFonts w:hint="eastAsia" w:ascii="Calibri" w:hAnsi="宋体" w:eastAsia="宋体"/>
          <w:b/>
          <w:color w:val="auto"/>
          <w:szCs w:val="21"/>
          <w:lang w:eastAsia="zh-CN"/>
        </w:rPr>
        <w:t>□</w:t>
      </w:r>
      <w:r>
        <w:rPr>
          <w:rFonts w:hint="eastAsia" w:ascii="Calibri" w:hAnsi="宋体"/>
          <w:b/>
          <w:color w:val="auto"/>
          <w:szCs w:val="21"/>
        </w:rPr>
        <w:t xml:space="preserve">再认证 </w:t>
      </w:r>
      <w:r>
        <w:rPr>
          <w:rFonts w:hint="eastAsia" w:ascii="Calibri" w:hAnsi="宋体" w:eastAsia="宋体"/>
          <w:b/>
          <w:color w:val="auto"/>
          <w:szCs w:val="21"/>
          <w:lang w:eastAsia="zh-CN"/>
        </w:rPr>
        <w:t>□</w:t>
      </w:r>
      <w:r>
        <w:rPr>
          <w:rFonts w:hint="eastAsia" w:ascii="Calibri" w:hAnsi="宋体"/>
          <w:b/>
          <w:color w:val="auto"/>
          <w:szCs w:val="21"/>
          <w:lang w:eastAsia="zh-CN"/>
        </w:rPr>
        <w:t>扩项</w:t>
      </w:r>
      <w:r>
        <w:rPr>
          <w:rFonts w:hint="eastAsia" w:ascii="Calibri" w:hAnsi="宋体" w:eastAsia="宋体"/>
          <w:b/>
          <w:color w:val="auto"/>
          <w:szCs w:val="21"/>
          <w:lang w:eastAsia="zh-CN"/>
        </w:rPr>
        <w:t>）</w:t>
      </w:r>
    </w:p>
    <w:p>
      <w:pPr>
        <w:snapToGrid w:val="0"/>
        <w:spacing w:before="78" w:beforeLines="25" w:after="78" w:afterLines="25"/>
        <w:ind w:firstLine="411" w:firstLineChars="196"/>
        <w:jc w:val="both"/>
        <w:rPr>
          <w:rFonts w:hint="eastAsia" w:ascii="Calibri" w:hAnsi="宋体"/>
          <w:b/>
          <w:color w:val="auto"/>
          <w:szCs w:val="21"/>
        </w:rPr>
      </w:pPr>
    </w:p>
    <w:p>
      <w:pPr>
        <w:snapToGrid w:val="0"/>
        <w:spacing w:before="78" w:beforeLines="25" w:after="78" w:afterLines="25"/>
        <w:ind w:firstLine="411" w:firstLineChars="196"/>
        <w:jc w:val="both"/>
        <w:rPr>
          <w:rFonts w:hint="eastAsia" w:ascii="Calibri" w:hAnsi="宋体"/>
          <w:b/>
          <w:color w:val="auto"/>
          <w:szCs w:val="21"/>
        </w:rPr>
      </w:pPr>
      <w:r>
        <w:rPr>
          <w:rFonts w:hint="eastAsia" w:ascii="Calibri" w:hAnsi="宋体"/>
          <w:b/>
          <w:color w:val="auto"/>
          <w:szCs w:val="21"/>
        </w:rPr>
        <w:t>申请组织名称（盖章）：</w:t>
      </w:r>
    </w:p>
    <w:tbl>
      <w:tblPr>
        <w:tblStyle w:val="7"/>
        <w:tblW w:w="0" w:type="auto"/>
        <w:tblInd w:w="-84"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525"/>
        <w:gridCol w:w="2520"/>
        <w:gridCol w:w="2310"/>
        <w:gridCol w:w="1365"/>
        <w:gridCol w:w="1995"/>
        <w:gridCol w:w="2835"/>
        <w:gridCol w:w="1635"/>
        <w:gridCol w:w="1743"/>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52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Calibri" w:hAnsi="宋体"/>
                <w:b/>
                <w:bCs/>
                <w:color w:val="auto"/>
                <w:szCs w:val="21"/>
              </w:rPr>
            </w:pPr>
            <w:r>
              <w:rPr>
                <w:rFonts w:hint="eastAsia" w:ascii="Calibri" w:hAnsi="宋体"/>
                <w:b/>
                <w:bCs/>
                <w:color w:val="auto"/>
                <w:szCs w:val="21"/>
              </w:rPr>
              <w:t>序号</w:t>
            </w:r>
          </w:p>
        </w:tc>
        <w:tc>
          <w:tcPr>
            <w:tcW w:w="252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Calibri" w:hAnsi="宋体"/>
                <w:b/>
                <w:bCs/>
                <w:color w:val="auto"/>
                <w:szCs w:val="21"/>
              </w:rPr>
            </w:pPr>
            <w:r>
              <w:rPr>
                <w:rFonts w:hint="eastAsia" w:ascii="Calibri" w:hAnsi="宋体"/>
                <w:b/>
                <w:bCs/>
                <w:color w:val="auto"/>
                <w:szCs w:val="21"/>
              </w:rPr>
              <w:t>临时场所项目/工程类别</w:t>
            </w:r>
          </w:p>
        </w:tc>
        <w:tc>
          <w:tcPr>
            <w:tcW w:w="231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Calibri" w:hAnsi="宋体"/>
                <w:b/>
                <w:bCs/>
                <w:color w:val="auto"/>
                <w:szCs w:val="21"/>
              </w:rPr>
            </w:pPr>
            <w:r>
              <w:rPr>
                <w:rFonts w:hint="eastAsia" w:ascii="Calibri" w:hAnsi="宋体"/>
                <w:b/>
                <w:bCs/>
                <w:color w:val="auto"/>
                <w:szCs w:val="21"/>
              </w:rPr>
              <w:t>工程名称</w:t>
            </w:r>
          </w:p>
        </w:tc>
        <w:tc>
          <w:tcPr>
            <w:tcW w:w="136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Calibri" w:hAnsi="宋体"/>
                <w:b/>
                <w:bCs/>
                <w:color w:val="auto"/>
                <w:szCs w:val="21"/>
              </w:rPr>
            </w:pPr>
            <w:r>
              <w:rPr>
                <w:rFonts w:hint="eastAsia" w:ascii="Calibri" w:hAnsi="宋体"/>
                <w:b/>
                <w:bCs/>
                <w:color w:val="auto"/>
                <w:szCs w:val="21"/>
              </w:rPr>
              <w:t>工程进度</w:t>
            </w:r>
          </w:p>
        </w:tc>
        <w:tc>
          <w:tcPr>
            <w:tcW w:w="199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Calibri" w:hAnsi="宋体"/>
                <w:b/>
                <w:bCs/>
                <w:color w:val="auto"/>
                <w:szCs w:val="21"/>
              </w:rPr>
            </w:pPr>
            <w:r>
              <w:rPr>
                <w:rFonts w:hint="eastAsia" w:ascii="Calibri" w:hAnsi="宋体"/>
                <w:b/>
                <w:bCs/>
                <w:color w:val="auto"/>
                <w:szCs w:val="21"/>
              </w:rPr>
              <w:t>施工公司/项目部及人数</w:t>
            </w:r>
          </w:p>
        </w:tc>
        <w:tc>
          <w:tcPr>
            <w:tcW w:w="283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Calibri" w:hAnsi="宋体"/>
                <w:b/>
                <w:bCs/>
                <w:color w:val="auto"/>
                <w:szCs w:val="21"/>
              </w:rPr>
            </w:pPr>
            <w:r>
              <w:rPr>
                <w:rFonts w:hint="eastAsia" w:ascii="Calibri" w:hAnsi="宋体"/>
                <w:b/>
                <w:bCs/>
                <w:color w:val="auto"/>
                <w:szCs w:val="21"/>
              </w:rPr>
              <w:t>施工地点</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Calibri" w:hAnsi="宋体"/>
                <w:b/>
                <w:bCs/>
                <w:color w:val="auto"/>
                <w:szCs w:val="21"/>
              </w:rPr>
            </w:pPr>
            <w:r>
              <w:rPr>
                <w:rFonts w:hint="eastAsia" w:ascii="Calibri" w:hAnsi="宋体"/>
                <w:b/>
                <w:bCs/>
                <w:color w:val="auto"/>
                <w:szCs w:val="21"/>
              </w:rPr>
              <w:t>（</w:t>
            </w:r>
            <w:r>
              <w:rPr>
                <w:rFonts w:hint="eastAsia" w:ascii="Calibri" w:hAnsi="宋体"/>
                <w:b/>
                <w:bCs/>
                <w:color w:val="auto"/>
                <w:szCs w:val="21"/>
                <w:lang w:eastAsia="zh-CN"/>
              </w:rPr>
              <w:t>与</w:t>
            </w:r>
            <w:r>
              <w:rPr>
                <w:rFonts w:hint="eastAsia" w:ascii="Calibri" w:hAnsi="宋体"/>
                <w:b/>
                <w:bCs/>
                <w:color w:val="auto"/>
                <w:szCs w:val="21"/>
              </w:rPr>
              <w:t>总部的距离</w:t>
            </w:r>
            <w:r>
              <w:rPr>
                <w:rFonts w:hint="eastAsia" w:ascii="Calibri" w:hAnsi="宋体"/>
                <w:b/>
                <w:bCs/>
                <w:color w:val="auto"/>
                <w:szCs w:val="21"/>
                <w:lang w:val="en-US" w:eastAsia="zh-CN"/>
              </w:rPr>
              <w:t>km</w:t>
            </w:r>
            <w:r>
              <w:rPr>
                <w:rFonts w:hint="eastAsia" w:ascii="Calibri" w:hAnsi="宋体"/>
                <w:b/>
                <w:bCs/>
                <w:color w:val="auto"/>
                <w:szCs w:val="21"/>
              </w:rPr>
              <w:t>）</w:t>
            </w:r>
          </w:p>
        </w:tc>
        <w:tc>
          <w:tcPr>
            <w:tcW w:w="1635" w:type="dxa"/>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auto"/>
              <w:ind w:left="0" w:leftChars="0" w:right="0" w:rightChars="0" w:firstLine="0" w:firstLineChars="0"/>
              <w:jc w:val="center"/>
              <w:textAlignment w:val="auto"/>
              <w:outlineLvl w:val="9"/>
              <w:rPr>
                <w:rFonts w:hint="eastAsia" w:ascii="Calibri" w:hAnsi="宋体"/>
                <w:b/>
                <w:bCs/>
                <w:color w:val="auto"/>
                <w:szCs w:val="21"/>
              </w:rPr>
            </w:pPr>
            <w:r>
              <w:rPr>
                <w:rFonts w:hint="eastAsia" w:ascii="Calibri" w:hAnsi="宋体"/>
                <w:b/>
                <w:bCs/>
                <w:color w:val="auto"/>
                <w:szCs w:val="21"/>
              </w:rPr>
              <w:t>开工日期</w:t>
            </w:r>
          </w:p>
        </w:tc>
        <w:tc>
          <w:tcPr>
            <w:tcW w:w="1743" w:type="dxa"/>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auto"/>
              <w:ind w:left="0" w:leftChars="0" w:right="0" w:rightChars="0" w:firstLine="0" w:firstLineChars="0"/>
              <w:jc w:val="center"/>
              <w:textAlignment w:val="auto"/>
              <w:outlineLvl w:val="9"/>
              <w:rPr>
                <w:rFonts w:hint="eastAsia" w:ascii="Calibri" w:hAnsi="宋体"/>
                <w:b/>
                <w:bCs/>
                <w:color w:val="auto"/>
                <w:szCs w:val="21"/>
              </w:rPr>
            </w:pPr>
            <w:r>
              <w:rPr>
                <w:rFonts w:hint="eastAsia" w:ascii="Calibri" w:hAnsi="宋体"/>
                <w:b/>
                <w:bCs/>
                <w:color w:val="auto"/>
                <w:szCs w:val="21"/>
              </w:rPr>
              <w:t>竣工日期</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00" w:hRule="atLeast"/>
        </w:trPr>
        <w:tc>
          <w:tcPr>
            <w:tcW w:w="52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252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231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136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199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283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163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174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00" w:hRule="atLeast"/>
        </w:trPr>
        <w:tc>
          <w:tcPr>
            <w:tcW w:w="52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252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231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136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199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283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163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1743"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00" w:hRule="atLeast"/>
        </w:trPr>
        <w:tc>
          <w:tcPr>
            <w:tcW w:w="52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252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231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136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199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283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163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1743"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23" w:hRule="atLeast"/>
        </w:trPr>
        <w:tc>
          <w:tcPr>
            <w:tcW w:w="14928" w:type="dxa"/>
            <w:gridSpan w:val="8"/>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r>
              <w:rPr>
                <w:rFonts w:hint="eastAsia" w:ascii="Calibri" w:hAnsi="宋体"/>
                <w:color w:val="auto"/>
                <w:szCs w:val="21"/>
              </w:rPr>
              <w:t>企业填写说明：</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r>
              <w:rPr>
                <w:rFonts w:hint="eastAsia" w:ascii="Calibri" w:hAnsi="宋体"/>
                <w:color w:val="auto"/>
                <w:szCs w:val="21"/>
              </w:rPr>
              <w:t>1、工程类别：申请认证的工程</w:t>
            </w:r>
            <w:r>
              <w:rPr>
                <w:rFonts w:hint="eastAsia" w:ascii="Calibri" w:hAnsi="宋体"/>
                <w:color w:val="auto"/>
                <w:szCs w:val="21"/>
                <w:lang w:eastAsia="zh-CN"/>
              </w:rPr>
              <w:t>类别</w:t>
            </w:r>
            <w:r>
              <w:rPr>
                <w:rFonts w:hint="eastAsia" w:ascii="Calibri" w:hAnsi="宋体"/>
                <w:color w:val="auto"/>
                <w:szCs w:val="21"/>
              </w:rPr>
              <w:t>均需提交在建项目，请</w:t>
            </w:r>
            <w:r>
              <w:rPr>
                <w:rFonts w:hint="eastAsia" w:ascii="Calibri" w:hAnsi="宋体"/>
                <w:color w:val="auto"/>
                <w:szCs w:val="21"/>
                <w:lang w:eastAsia="zh-CN"/>
              </w:rPr>
              <w:t>对照</w:t>
            </w:r>
            <w:r>
              <w:rPr>
                <w:rFonts w:hint="eastAsia" w:ascii="Calibri" w:hAnsi="宋体"/>
                <w:color w:val="auto"/>
                <w:szCs w:val="21"/>
              </w:rPr>
              <w:t>分别填写工程</w:t>
            </w:r>
            <w:r>
              <w:rPr>
                <w:rFonts w:hint="eastAsia" w:ascii="Calibri" w:hAnsi="宋体"/>
                <w:color w:val="auto"/>
                <w:szCs w:val="21"/>
                <w:lang w:eastAsia="zh-CN"/>
              </w:rPr>
              <w:t>类别</w:t>
            </w:r>
            <w:r>
              <w:rPr>
                <w:rFonts w:hint="eastAsia" w:ascii="Calibri" w:hAnsi="宋体"/>
                <w:color w:val="auto"/>
                <w:szCs w:val="21"/>
              </w:rPr>
              <w:t>，如同时申请“房屋建筑施工、市政工程施工”，需按照工程</w:t>
            </w:r>
            <w:r>
              <w:rPr>
                <w:rFonts w:hint="eastAsia" w:ascii="Calibri" w:hAnsi="宋体"/>
                <w:color w:val="auto"/>
                <w:szCs w:val="21"/>
                <w:lang w:eastAsia="zh-CN"/>
              </w:rPr>
              <w:t>类别分开单独</w:t>
            </w:r>
            <w:r>
              <w:rPr>
                <w:rFonts w:hint="eastAsia" w:ascii="Calibri" w:hAnsi="宋体"/>
                <w:color w:val="auto"/>
                <w:szCs w:val="21"/>
              </w:rPr>
              <w:t>填；</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r>
              <w:rPr>
                <w:rFonts w:hint="eastAsia" w:ascii="Calibri" w:hAnsi="宋体"/>
                <w:color w:val="auto"/>
                <w:szCs w:val="21"/>
              </w:rPr>
              <w:t>2、工程名称：</w:t>
            </w:r>
            <w:r>
              <w:rPr>
                <w:rFonts w:hint="eastAsia" w:ascii="Calibri" w:hAnsi="宋体"/>
                <w:color w:val="auto"/>
                <w:szCs w:val="21"/>
                <w:lang w:eastAsia="zh-CN"/>
              </w:rPr>
              <w:t>当</w:t>
            </w:r>
            <w:r>
              <w:rPr>
                <w:rFonts w:hint="eastAsia" w:ascii="Calibri" w:hAnsi="宋体"/>
                <w:color w:val="auto"/>
                <w:szCs w:val="21"/>
              </w:rPr>
              <w:t>一个工程包含多个工程</w:t>
            </w:r>
            <w:r>
              <w:rPr>
                <w:rFonts w:hint="eastAsia" w:ascii="Calibri" w:hAnsi="宋体"/>
                <w:color w:val="auto"/>
                <w:szCs w:val="21"/>
                <w:lang w:eastAsia="zh-CN"/>
              </w:rPr>
              <w:t>类</w:t>
            </w:r>
            <w:r>
              <w:rPr>
                <w:rFonts w:hint="eastAsia" w:ascii="Calibri" w:hAnsi="宋体"/>
                <w:color w:val="auto"/>
                <w:szCs w:val="21"/>
              </w:rPr>
              <w:t>时，如</w:t>
            </w:r>
            <w:r>
              <w:rPr>
                <w:rFonts w:hint="eastAsia" w:ascii="Calibri" w:hAnsi="宋体"/>
                <w:color w:val="auto"/>
                <w:szCs w:val="21"/>
                <w:lang w:eastAsia="zh-CN"/>
              </w:rPr>
              <w:t>某工程</w:t>
            </w:r>
            <w:r>
              <w:rPr>
                <w:rFonts w:hint="eastAsia" w:ascii="Calibri" w:hAnsi="宋体"/>
                <w:color w:val="auto"/>
                <w:szCs w:val="21"/>
              </w:rPr>
              <w:t>包括</w:t>
            </w:r>
            <w:r>
              <w:rPr>
                <w:rFonts w:hint="eastAsia" w:ascii="Calibri" w:hAnsi="宋体"/>
                <w:color w:val="auto"/>
                <w:szCs w:val="21"/>
                <w:lang w:eastAsia="zh-CN"/>
              </w:rPr>
              <w:t>“</w:t>
            </w:r>
            <w:r>
              <w:rPr>
                <w:rFonts w:hint="eastAsia" w:ascii="Calibri" w:hAnsi="宋体"/>
                <w:color w:val="auto"/>
                <w:szCs w:val="21"/>
              </w:rPr>
              <w:t>房屋建筑</w:t>
            </w:r>
            <w:r>
              <w:rPr>
                <w:rFonts w:hint="eastAsia" w:ascii="Calibri" w:hAnsi="宋体"/>
                <w:color w:val="auto"/>
                <w:szCs w:val="21"/>
                <w:lang w:eastAsia="zh-CN"/>
              </w:rPr>
              <w:t>”</w:t>
            </w:r>
            <w:r>
              <w:rPr>
                <w:rFonts w:hint="eastAsia" w:ascii="Calibri" w:hAnsi="宋体"/>
                <w:color w:val="auto"/>
                <w:szCs w:val="21"/>
              </w:rPr>
              <w:t>及</w:t>
            </w:r>
            <w:r>
              <w:rPr>
                <w:rFonts w:hint="eastAsia" w:ascii="Calibri" w:hAnsi="宋体"/>
                <w:color w:val="auto"/>
                <w:szCs w:val="21"/>
                <w:lang w:eastAsia="zh-CN"/>
              </w:rPr>
              <w:t>“</w:t>
            </w:r>
            <w:r>
              <w:rPr>
                <w:rFonts w:hint="eastAsia" w:ascii="Calibri" w:hAnsi="宋体"/>
                <w:color w:val="auto"/>
                <w:szCs w:val="21"/>
              </w:rPr>
              <w:t>建筑装饰装修</w:t>
            </w:r>
            <w:r>
              <w:rPr>
                <w:rFonts w:hint="eastAsia" w:ascii="Calibri" w:hAnsi="宋体"/>
                <w:color w:val="auto"/>
                <w:szCs w:val="21"/>
                <w:lang w:eastAsia="zh-CN"/>
              </w:rPr>
              <w:t>”</w:t>
            </w:r>
            <w:r>
              <w:rPr>
                <w:rFonts w:hint="eastAsia" w:ascii="Calibri" w:hAnsi="宋体"/>
                <w:color w:val="auto"/>
                <w:szCs w:val="21"/>
              </w:rPr>
              <w:t>两个工程</w:t>
            </w:r>
            <w:r>
              <w:rPr>
                <w:rFonts w:hint="eastAsia" w:ascii="Calibri" w:hAnsi="宋体"/>
                <w:color w:val="auto"/>
                <w:szCs w:val="21"/>
                <w:lang w:eastAsia="zh-CN"/>
              </w:rPr>
              <w:t>类</w:t>
            </w:r>
            <w:r>
              <w:rPr>
                <w:rFonts w:hint="eastAsia" w:ascii="Calibri" w:hAnsi="宋体"/>
                <w:color w:val="auto"/>
                <w:szCs w:val="21"/>
              </w:rPr>
              <w:t>，</w:t>
            </w:r>
            <w:r>
              <w:rPr>
                <w:rFonts w:hint="eastAsia" w:ascii="Calibri" w:hAnsi="宋体"/>
                <w:color w:val="auto"/>
                <w:szCs w:val="21"/>
                <w:lang w:eastAsia="zh-CN"/>
              </w:rPr>
              <w:t>也</w:t>
            </w:r>
            <w:r>
              <w:rPr>
                <w:rFonts w:hint="eastAsia" w:ascii="Calibri" w:hAnsi="宋体"/>
                <w:color w:val="auto"/>
                <w:szCs w:val="21"/>
              </w:rPr>
              <w:t>按照</w:t>
            </w:r>
            <w:r>
              <w:rPr>
                <w:rFonts w:hint="eastAsia" w:ascii="Calibri" w:hAnsi="宋体"/>
                <w:color w:val="auto"/>
                <w:szCs w:val="21"/>
                <w:lang w:val="en-US" w:eastAsia="zh-CN"/>
              </w:rPr>
              <w:t>2个</w:t>
            </w:r>
            <w:r>
              <w:rPr>
                <w:rFonts w:hint="eastAsia" w:ascii="Calibri" w:hAnsi="宋体"/>
                <w:color w:val="auto"/>
                <w:szCs w:val="21"/>
              </w:rPr>
              <w:t>工程</w:t>
            </w:r>
            <w:r>
              <w:rPr>
                <w:rFonts w:hint="eastAsia" w:ascii="Calibri" w:hAnsi="宋体"/>
                <w:color w:val="auto"/>
                <w:szCs w:val="21"/>
                <w:lang w:eastAsia="zh-CN"/>
              </w:rPr>
              <w:t>类</w:t>
            </w:r>
            <w:r>
              <w:rPr>
                <w:rFonts w:hint="eastAsia" w:ascii="Calibri" w:hAnsi="宋体"/>
                <w:color w:val="auto"/>
                <w:szCs w:val="21"/>
              </w:rPr>
              <w:t>分别填；</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r>
              <w:rPr>
                <w:rFonts w:hint="eastAsia" w:ascii="Calibri" w:hAnsi="宋体"/>
                <w:color w:val="auto"/>
                <w:szCs w:val="21"/>
                <w:lang w:val="en-US" w:eastAsia="zh-CN"/>
              </w:rPr>
              <w:t>3、</w:t>
            </w:r>
            <w:r>
              <w:rPr>
                <w:rFonts w:hint="eastAsia" w:ascii="Calibri" w:hAnsi="宋体"/>
                <w:color w:val="auto"/>
                <w:szCs w:val="21"/>
              </w:rPr>
              <w:t>工程进度：提供的全部在建项目</w:t>
            </w:r>
            <w:r>
              <w:rPr>
                <w:rFonts w:hint="eastAsia" w:ascii="Calibri" w:hAnsi="宋体"/>
                <w:color w:val="auto"/>
                <w:szCs w:val="21"/>
                <w:lang w:eastAsia="zh-CN"/>
              </w:rPr>
              <w:t>均</w:t>
            </w:r>
            <w:r>
              <w:rPr>
                <w:rFonts w:hint="eastAsia" w:ascii="Calibri" w:hAnsi="宋体"/>
                <w:color w:val="auto"/>
                <w:szCs w:val="21"/>
              </w:rPr>
              <w:t>需处在施工中期，</w:t>
            </w:r>
            <w:r>
              <w:rPr>
                <w:rFonts w:hint="eastAsia" w:ascii="Calibri" w:hAnsi="宋体"/>
                <w:color w:val="auto"/>
                <w:szCs w:val="21"/>
                <w:lang w:eastAsia="zh-CN"/>
              </w:rPr>
              <w:t>即</w:t>
            </w:r>
            <w:r>
              <w:rPr>
                <w:rFonts w:hint="eastAsia" w:ascii="Calibri" w:hAnsi="宋体"/>
                <w:color w:val="auto"/>
                <w:szCs w:val="21"/>
              </w:rPr>
              <w:t>保证在</w:t>
            </w:r>
            <w:r>
              <w:rPr>
                <w:rFonts w:hint="eastAsia" w:ascii="Calibri" w:hAnsi="宋体"/>
                <w:color w:val="auto"/>
                <w:szCs w:val="21"/>
                <w:lang w:eastAsia="zh-CN"/>
              </w:rPr>
              <w:t>现场</w:t>
            </w:r>
            <w:r>
              <w:rPr>
                <w:rFonts w:hint="eastAsia" w:ascii="Calibri" w:hAnsi="宋体"/>
                <w:color w:val="auto"/>
                <w:szCs w:val="21"/>
              </w:rPr>
              <w:t>审核时</w:t>
            </w:r>
            <w:r>
              <w:rPr>
                <w:rFonts w:hint="eastAsia" w:ascii="Calibri" w:hAnsi="宋体"/>
                <w:color w:val="auto"/>
                <w:szCs w:val="21"/>
                <w:lang w:eastAsia="zh-CN"/>
              </w:rPr>
              <w:t>确保</w:t>
            </w:r>
            <w:r>
              <w:rPr>
                <w:rFonts w:hint="eastAsia" w:ascii="Calibri" w:hAnsi="宋体"/>
                <w:color w:val="auto"/>
                <w:szCs w:val="21"/>
              </w:rPr>
              <w:t>审核组对施工主要过程进行抽样。</w:t>
            </w:r>
          </w:p>
        </w:tc>
      </w:tr>
    </w:tbl>
    <w:p>
      <w:pPr>
        <w:pStyle w:val="13"/>
        <w:rPr>
          <w:rFonts w:hint="eastAsia" w:hAnsi="宋体" w:cs="Times New Roman"/>
          <w:color w:val="auto"/>
          <w:sz w:val="21"/>
          <w:szCs w:val="21"/>
        </w:rPr>
      </w:pPr>
    </w:p>
    <w:sectPr>
      <w:pgSz w:w="16838" w:h="11906" w:orient="landscape"/>
      <w:pgMar w:top="794" w:right="1199" w:bottom="748" w:left="777" w:header="851" w:footer="554"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黑体e眠副浡渀.">
    <w:altName w:val="黑体"/>
    <w:panose1 w:val="00000000000000000000"/>
    <w:charset w:val="86"/>
    <w:family w:val="swiss"/>
    <w:pitch w:val="default"/>
    <w:sig w:usb0="00000001" w:usb1="080E0000" w:usb2="00000010" w:usb3="00000000" w:csb0="00040000" w:csb1="00000000"/>
  </w:font>
  <w:font w:name="Wingdings 2">
    <w:panose1 w:val="05020102010507070707"/>
    <w:charset w:val="02"/>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before="120" w:beforeLines="50"/>
      <w:jc w:val="center"/>
      <w:rPr>
        <w:rFonts w:hint="eastAsia" w:ascii="宋体" w:hAnsi="宋体"/>
        <w:sz w:val="21"/>
        <w:szCs w:val="21"/>
      </w:rPr>
    </w:pPr>
    <w:r>
      <w:rPr>
        <w:rFonts w:hint="eastAsia" w:ascii="宋体" w:hAnsi="宋体"/>
        <w:kern w:val="0"/>
        <w:sz w:val="21"/>
        <w:szCs w:val="21"/>
      </w:rPr>
      <w:t xml:space="preserve">第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lang/>
      </w:rPr>
      <w:t>1</w:t>
    </w:r>
    <w:r>
      <w:rPr>
        <w:rFonts w:ascii="宋体" w:hAnsi="宋体"/>
        <w:kern w:val="0"/>
        <w:sz w:val="21"/>
        <w:szCs w:val="21"/>
      </w:rPr>
      <w:fldChar w:fldCharType="end"/>
    </w:r>
    <w:r>
      <w:rPr>
        <w:rFonts w:hint="eastAsia" w:ascii="宋体" w:hAnsi="宋体"/>
        <w:kern w:val="0"/>
        <w:sz w:val="21"/>
        <w:szCs w:val="21"/>
      </w:rPr>
      <w:t xml:space="preserve"> 页 共 </w:t>
    </w:r>
    <w:r>
      <w:rPr>
        <w:rFonts w:ascii="宋体" w:hAnsi="宋体"/>
        <w:kern w:val="0"/>
        <w:sz w:val="21"/>
        <w:szCs w:val="21"/>
      </w:rPr>
      <w:fldChar w:fldCharType="begin"/>
    </w:r>
    <w:r>
      <w:rPr>
        <w:rFonts w:ascii="宋体" w:hAnsi="宋体"/>
        <w:kern w:val="0"/>
        <w:sz w:val="21"/>
        <w:szCs w:val="21"/>
      </w:rPr>
      <w:instrText xml:space="preserve"> NUMPAGES </w:instrText>
    </w:r>
    <w:r>
      <w:rPr>
        <w:rFonts w:ascii="宋体" w:hAnsi="宋体"/>
        <w:kern w:val="0"/>
        <w:sz w:val="21"/>
        <w:szCs w:val="21"/>
      </w:rPr>
      <w:fldChar w:fldCharType="separate"/>
    </w:r>
    <w:r>
      <w:rPr>
        <w:rFonts w:ascii="宋体" w:hAnsi="宋体"/>
        <w:kern w:val="0"/>
        <w:sz w:val="21"/>
        <w:szCs w:val="21"/>
        <w:lang/>
      </w:rPr>
      <w:t>3</w:t>
    </w:r>
    <w:r>
      <w:rPr>
        <w:rFonts w:ascii="宋体" w:hAnsi="宋体"/>
        <w:kern w:val="0"/>
        <w:sz w:val="21"/>
        <w:szCs w:val="21"/>
      </w:rPr>
      <w:fldChar w:fldCharType="end"/>
    </w:r>
    <w:r>
      <w:rPr>
        <w:rFonts w:hint="eastAsia" w:ascii="宋体" w:hAnsi="宋体"/>
        <w:kern w:val="0"/>
        <w:sz w:val="21"/>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10"/>
      </w:rPr>
    </w:pPr>
    <w:r>
      <w:fldChar w:fldCharType="begin"/>
    </w:r>
    <w:r>
      <w:rPr>
        <w:rStyle w:val="10"/>
      </w:rPr>
      <w:instrText xml:space="preserve">PAGE  </w:instrText>
    </w:r>
    <w:r>
      <w:fldChar w:fldCharType="end"/>
    </w:r>
  </w:p>
  <w:p>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hint="default"/>
        <w:lang w:val="en-US"/>
      </w:rPr>
    </w:pPr>
    <w:r>
      <w:rPr>
        <w:sz w:val="21"/>
        <w:szCs w:val="21"/>
      </w:rPr>
      <w:drawing>
        <wp:anchor distT="0" distB="0" distL="114300" distR="114300" simplePos="0" relativeHeight="251659264" behindDoc="0" locked="0" layoutInCell="1" allowOverlap="1">
          <wp:simplePos x="0" y="0"/>
          <wp:positionH relativeFrom="column">
            <wp:posOffset>27305</wp:posOffset>
          </wp:positionH>
          <wp:positionV relativeFrom="paragraph">
            <wp:posOffset>-165735</wp:posOffset>
          </wp:positionV>
          <wp:extent cx="1113790" cy="315595"/>
          <wp:effectExtent l="0" t="0" r="635" b="8255"/>
          <wp:wrapNone/>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
                  <a:stretch>
                    <a:fillRect/>
                  </a:stretch>
                </pic:blipFill>
                <pic:spPr>
                  <a:xfrm>
                    <a:off x="0" y="0"/>
                    <a:ext cx="1113790" cy="315595"/>
                  </a:xfrm>
                  <a:prstGeom prst="rect">
                    <a:avLst/>
                  </a:prstGeom>
                  <a:noFill/>
                  <a:ln>
                    <a:noFill/>
                  </a:ln>
                </pic:spPr>
              </pic:pic>
            </a:graphicData>
          </a:graphic>
        </wp:anchor>
      </w:drawing>
    </w:r>
    <w:r>
      <w:rPr>
        <w:rFonts w:hint="eastAsia" w:ascii="Calibri"/>
        <w:sz w:val="21"/>
        <w:szCs w:val="21"/>
      </w:rPr>
      <w:t>AB-QR</w:t>
    </w:r>
    <w:r>
      <w:rPr>
        <w:rFonts w:hint="eastAsia" w:ascii="Calibri"/>
        <w:sz w:val="21"/>
        <w:szCs w:val="21"/>
        <w:lang w:val="en-US" w:eastAsia="zh-CN"/>
      </w:rPr>
      <w:t>6</w:t>
    </w:r>
    <w:r>
      <w:rPr>
        <w:rFonts w:hint="eastAsia" w:ascii="Calibri"/>
        <w:sz w:val="21"/>
        <w:szCs w:val="21"/>
      </w:rPr>
      <w:t xml:space="preserve">035 </w:t>
    </w:r>
    <w:r>
      <w:rPr>
        <w:rFonts w:hint="eastAsia" w:ascii="Calibri"/>
        <w:color w:val="FF0000"/>
        <w:sz w:val="21"/>
        <w:szCs w:val="21"/>
        <w:lang w:val="en-US" w:eastAsia="zh-CN"/>
      </w:rPr>
      <w:t>B</w:t>
    </w:r>
    <w:r>
      <w:rPr>
        <w:rFonts w:hint="eastAsia" w:ascii="Calibri"/>
        <w:color w:val="FF0000"/>
        <w:sz w:val="21"/>
        <w:szCs w:val="21"/>
      </w:rPr>
      <w:t>/</w:t>
    </w:r>
    <w:r>
      <w:rPr>
        <w:rFonts w:hint="eastAsia" w:ascii="Calibri"/>
        <w:color w:val="FF0000"/>
        <w:sz w:val="21"/>
        <w:szCs w:val="21"/>
        <w:lang w:val="en-US" w:eastAsia="zh-CN"/>
      </w:rPr>
      <w:t>2</w:t>
    </w:r>
  </w:p>
  <w:p>
    <w:pPr>
      <w:pStyle w:val="6"/>
      <w:pBdr>
        <w:bottom w:val="none" w:color="auto" w:sz="0" w:space="0"/>
      </w:pBdr>
      <w:jc w:val="left"/>
      <w:rPr>
        <w:bC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xMzczODA2NGExYWQ4ODkwYzc2OTUxNTJiMTZhZTIifQ=="/>
  </w:docVars>
  <w:rsids>
    <w:rsidRoot w:val="00382FCB"/>
    <w:rsid w:val="000012E3"/>
    <w:rsid w:val="000018AF"/>
    <w:rsid w:val="0000254F"/>
    <w:rsid w:val="00007F5B"/>
    <w:rsid w:val="000125DF"/>
    <w:rsid w:val="00016A8A"/>
    <w:rsid w:val="00032A88"/>
    <w:rsid w:val="000350D3"/>
    <w:rsid w:val="00057755"/>
    <w:rsid w:val="00072E48"/>
    <w:rsid w:val="00080E82"/>
    <w:rsid w:val="00092271"/>
    <w:rsid w:val="0009655E"/>
    <w:rsid w:val="000F2681"/>
    <w:rsid w:val="00102606"/>
    <w:rsid w:val="00122B16"/>
    <w:rsid w:val="00152BC8"/>
    <w:rsid w:val="00161C02"/>
    <w:rsid w:val="001664E4"/>
    <w:rsid w:val="0017454C"/>
    <w:rsid w:val="00183244"/>
    <w:rsid w:val="00193E90"/>
    <w:rsid w:val="001948DB"/>
    <w:rsid w:val="001A14F8"/>
    <w:rsid w:val="001A2732"/>
    <w:rsid w:val="001F38DC"/>
    <w:rsid w:val="00203218"/>
    <w:rsid w:val="0022543A"/>
    <w:rsid w:val="00242044"/>
    <w:rsid w:val="00277E76"/>
    <w:rsid w:val="00283D7C"/>
    <w:rsid w:val="0028427B"/>
    <w:rsid w:val="00286610"/>
    <w:rsid w:val="00291152"/>
    <w:rsid w:val="002920D4"/>
    <w:rsid w:val="002927BB"/>
    <w:rsid w:val="00292B39"/>
    <w:rsid w:val="0029392F"/>
    <w:rsid w:val="002A5F40"/>
    <w:rsid w:val="002B4661"/>
    <w:rsid w:val="002D30E7"/>
    <w:rsid w:val="003203C0"/>
    <w:rsid w:val="0034160D"/>
    <w:rsid w:val="003434B2"/>
    <w:rsid w:val="00353506"/>
    <w:rsid w:val="0035770F"/>
    <w:rsid w:val="00374FAF"/>
    <w:rsid w:val="00382FCB"/>
    <w:rsid w:val="0039573E"/>
    <w:rsid w:val="003A01B9"/>
    <w:rsid w:val="003A5CA1"/>
    <w:rsid w:val="003A7DB1"/>
    <w:rsid w:val="003C6F45"/>
    <w:rsid w:val="003E6876"/>
    <w:rsid w:val="00436222"/>
    <w:rsid w:val="00457597"/>
    <w:rsid w:val="00462925"/>
    <w:rsid w:val="00474874"/>
    <w:rsid w:val="00483F87"/>
    <w:rsid w:val="00484EAE"/>
    <w:rsid w:val="00487A52"/>
    <w:rsid w:val="00492770"/>
    <w:rsid w:val="00495409"/>
    <w:rsid w:val="004D54DA"/>
    <w:rsid w:val="004F5DC0"/>
    <w:rsid w:val="004F744F"/>
    <w:rsid w:val="005316F2"/>
    <w:rsid w:val="00532427"/>
    <w:rsid w:val="00535917"/>
    <w:rsid w:val="00541C35"/>
    <w:rsid w:val="005425BE"/>
    <w:rsid w:val="00551F29"/>
    <w:rsid w:val="00596EC4"/>
    <w:rsid w:val="005A48BD"/>
    <w:rsid w:val="005B5E6D"/>
    <w:rsid w:val="005D1F72"/>
    <w:rsid w:val="005D4359"/>
    <w:rsid w:val="005D6179"/>
    <w:rsid w:val="005E0E5A"/>
    <w:rsid w:val="005E19D4"/>
    <w:rsid w:val="005E76B1"/>
    <w:rsid w:val="005F4898"/>
    <w:rsid w:val="00622F11"/>
    <w:rsid w:val="00630672"/>
    <w:rsid w:val="006318F3"/>
    <w:rsid w:val="006369D7"/>
    <w:rsid w:val="0065166E"/>
    <w:rsid w:val="00665051"/>
    <w:rsid w:val="00666801"/>
    <w:rsid w:val="0067100E"/>
    <w:rsid w:val="00676A69"/>
    <w:rsid w:val="0068214B"/>
    <w:rsid w:val="006B3CEE"/>
    <w:rsid w:val="006C0923"/>
    <w:rsid w:val="006C4EFC"/>
    <w:rsid w:val="006C5662"/>
    <w:rsid w:val="006F3AD0"/>
    <w:rsid w:val="006F55C8"/>
    <w:rsid w:val="007006F3"/>
    <w:rsid w:val="007128AE"/>
    <w:rsid w:val="007368AF"/>
    <w:rsid w:val="00742C83"/>
    <w:rsid w:val="00755949"/>
    <w:rsid w:val="00765632"/>
    <w:rsid w:val="00766214"/>
    <w:rsid w:val="00774C44"/>
    <w:rsid w:val="00786B03"/>
    <w:rsid w:val="00790581"/>
    <w:rsid w:val="007A7DB5"/>
    <w:rsid w:val="007F2B84"/>
    <w:rsid w:val="007F7529"/>
    <w:rsid w:val="007F7720"/>
    <w:rsid w:val="00825E0C"/>
    <w:rsid w:val="00845098"/>
    <w:rsid w:val="00862512"/>
    <w:rsid w:val="00863B59"/>
    <w:rsid w:val="0087111A"/>
    <w:rsid w:val="00884D30"/>
    <w:rsid w:val="008A6F2C"/>
    <w:rsid w:val="008B1705"/>
    <w:rsid w:val="008B33F8"/>
    <w:rsid w:val="008E5797"/>
    <w:rsid w:val="008E62F1"/>
    <w:rsid w:val="008E657F"/>
    <w:rsid w:val="008F471F"/>
    <w:rsid w:val="008F6E0B"/>
    <w:rsid w:val="0091503A"/>
    <w:rsid w:val="0092328B"/>
    <w:rsid w:val="00926B37"/>
    <w:rsid w:val="009373F6"/>
    <w:rsid w:val="0094534D"/>
    <w:rsid w:val="0096529E"/>
    <w:rsid w:val="009742FC"/>
    <w:rsid w:val="009778E6"/>
    <w:rsid w:val="00996D4C"/>
    <w:rsid w:val="009A64A9"/>
    <w:rsid w:val="009B1901"/>
    <w:rsid w:val="009B2F4D"/>
    <w:rsid w:val="009B4891"/>
    <w:rsid w:val="009B6397"/>
    <w:rsid w:val="009C0F98"/>
    <w:rsid w:val="009D3E0A"/>
    <w:rsid w:val="009D7AAD"/>
    <w:rsid w:val="009E3F15"/>
    <w:rsid w:val="009E614D"/>
    <w:rsid w:val="009E770B"/>
    <w:rsid w:val="009F4A8B"/>
    <w:rsid w:val="00A000C2"/>
    <w:rsid w:val="00A07663"/>
    <w:rsid w:val="00A32CD3"/>
    <w:rsid w:val="00A32CDF"/>
    <w:rsid w:val="00A354C0"/>
    <w:rsid w:val="00A37E3F"/>
    <w:rsid w:val="00A47D02"/>
    <w:rsid w:val="00A53C50"/>
    <w:rsid w:val="00A72F83"/>
    <w:rsid w:val="00A75F7F"/>
    <w:rsid w:val="00A928CC"/>
    <w:rsid w:val="00AA216E"/>
    <w:rsid w:val="00AA3E97"/>
    <w:rsid w:val="00AB3B7F"/>
    <w:rsid w:val="00AF6C35"/>
    <w:rsid w:val="00B12B5B"/>
    <w:rsid w:val="00B1460A"/>
    <w:rsid w:val="00B25F29"/>
    <w:rsid w:val="00B311DC"/>
    <w:rsid w:val="00B3649B"/>
    <w:rsid w:val="00B3792A"/>
    <w:rsid w:val="00B5009C"/>
    <w:rsid w:val="00B74ED9"/>
    <w:rsid w:val="00B93022"/>
    <w:rsid w:val="00BA4270"/>
    <w:rsid w:val="00BB2E0C"/>
    <w:rsid w:val="00BB3655"/>
    <w:rsid w:val="00BC0509"/>
    <w:rsid w:val="00BE7823"/>
    <w:rsid w:val="00C118E3"/>
    <w:rsid w:val="00C12065"/>
    <w:rsid w:val="00C241CF"/>
    <w:rsid w:val="00C34067"/>
    <w:rsid w:val="00C518AB"/>
    <w:rsid w:val="00C67789"/>
    <w:rsid w:val="00C844AE"/>
    <w:rsid w:val="00C934D4"/>
    <w:rsid w:val="00C9590F"/>
    <w:rsid w:val="00C978E5"/>
    <w:rsid w:val="00CB7C82"/>
    <w:rsid w:val="00CC5A72"/>
    <w:rsid w:val="00CD36DD"/>
    <w:rsid w:val="00CD69FB"/>
    <w:rsid w:val="00CD780B"/>
    <w:rsid w:val="00CE26F4"/>
    <w:rsid w:val="00CE57F7"/>
    <w:rsid w:val="00CF62CB"/>
    <w:rsid w:val="00D23165"/>
    <w:rsid w:val="00D23CF2"/>
    <w:rsid w:val="00D32DAA"/>
    <w:rsid w:val="00D43646"/>
    <w:rsid w:val="00D5228A"/>
    <w:rsid w:val="00D57560"/>
    <w:rsid w:val="00D669B8"/>
    <w:rsid w:val="00DB071F"/>
    <w:rsid w:val="00DD7929"/>
    <w:rsid w:val="00DE65BF"/>
    <w:rsid w:val="00DF0ECE"/>
    <w:rsid w:val="00DF1DE4"/>
    <w:rsid w:val="00E1760F"/>
    <w:rsid w:val="00E21472"/>
    <w:rsid w:val="00E2731A"/>
    <w:rsid w:val="00E3796D"/>
    <w:rsid w:val="00E50AF2"/>
    <w:rsid w:val="00E5431F"/>
    <w:rsid w:val="00E6039C"/>
    <w:rsid w:val="00E801B9"/>
    <w:rsid w:val="00E83166"/>
    <w:rsid w:val="00E953DF"/>
    <w:rsid w:val="00EA2C41"/>
    <w:rsid w:val="00EA3724"/>
    <w:rsid w:val="00EA3805"/>
    <w:rsid w:val="00ED28F3"/>
    <w:rsid w:val="00EF6E99"/>
    <w:rsid w:val="00F015B5"/>
    <w:rsid w:val="00F048E9"/>
    <w:rsid w:val="00F15895"/>
    <w:rsid w:val="00F16C99"/>
    <w:rsid w:val="00F20E03"/>
    <w:rsid w:val="00F31DAD"/>
    <w:rsid w:val="00F33329"/>
    <w:rsid w:val="00F453F5"/>
    <w:rsid w:val="00F74C72"/>
    <w:rsid w:val="00F86790"/>
    <w:rsid w:val="00F87FDF"/>
    <w:rsid w:val="00F921EF"/>
    <w:rsid w:val="00FC45C2"/>
    <w:rsid w:val="00FC69DA"/>
    <w:rsid w:val="00FF69E6"/>
    <w:rsid w:val="017936BE"/>
    <w:rsid w:val="02EB239A"/>
    <w:rsid w:val="02FF4EA3"/>
    <w:rsid w:val="031256E7"/>
    <w:rsid w:val="036E446E"/>
    <w:rsid w:val="037615D4"/>
    <w:rsid w:val="040D187C"/>
    <w:rsid w:val="042518DB"/>
    <w:rsid w:val="044110FF"/>
    <w:rsid w:val="04497102"/>
    <w:rsid w:val="046643CE"/>
    <w:rsid w:val="049D76C3"/>
    <w:rsid w:val="04C268F1"/>
    <w:rsid w:val="04CA4C2A"/>
    <w:rsid w:val="04E71879"/>
    <w:rsid w:val="05726749"/>
    <w:rsid w:val="063522A9"/>
    <w:rsid w:val="06C822EA"/>
    <w:rsid w:val="07091E7D"/>
    <w:rsid w:val="088766C0"/>
    <w:rsid w:val="089B03BE"/>
    <w:rsid w:val="09532A47"/>
    <w:rsid w:val="0A2C39C3"/>
    <w:rsid w:val="0A382368"/>
    <w:rsid w:val="0A5F7231"/>
    <w:rsid w:val="0B163D2C"/>
    <w:rsid w:val="0B197AB4"/>
    <w:rsid w:val="0B5A630E"/>
    <w:rsid w:val="0C321039"/>
    <w:rsid w:val="0C3721AC"/>
    <w:rsid w:val="0C607954"/>
    <w:rsid w:val="0C692CAD"/>
    <w:rsid w:val="0C905EC5"/>
    <w:rsid w:val="0CB70E7D"/>
    <w:rsid w:val="0CF80D4F"/>
    <w:rsid w:val="0D0A1648"/>
    <w:rsid w:val="0D660F9A"/>
    <w:rsid w:val="0E6D0107"/>
    <w:rsid w:val="0EB60381"/>
    <w:rsid w:val="0F3020DD"/>
    <w:rsid w:val="102B523A"/>
    <w:rsid w:val="109B1140"/>
    <w:rsid w:val="10D73F5D"/>
    <w:rsid w:val="11B2100A"/>
    <w:rsid w:val="12535865"/>
    <w:rsid w:val="13AF4D1D"/>
    <w:rsid w:val="16A86180"/>
    <w:rsid w:val="16F26FFB"/>
    <w:rsid w:val="173C2D6C"/>
    <w:rsid w:val="194226C3"/>
    <w:rsid w:val="19A74E14"/>
    <w:rsid w:val="1A642D06"/>
    <w:rsid w:val="1AD868AE"/>
    <w:rsid w:val="1B476371"/>
    <w:rsid w:val="1BDD2D6F"/>
    <w:rsid w:val="1C033E58"/>
    <w:rsid w:val="1C5172BA"/>
    <w:rsid w:val="1CB17D58"/>
    <w:rsid w:val="1CC25AC1"/>
    <w:rsid w:val="1D074DB3"/>
    <w:rsid w:val="1D235EA4"/>
    <w:rsid w:val="1D273B54"/>
    <w:rsid w:val="1D715A06"/>
    <w:rsid w:val="1DFB74DD"/>
    <w:rsid w:val="1E870D71"/>
    <w:rsid w:val="1FD5034D"/>
    <w:rsid w:val="2048311A"/>
    <w:rsid w:val="204D7D98"/>
    <w:rsid w:val="22D4654E"/>
    <w:rsid w:val="23AE0B4E"/>
    <w:rsid w:val="25034EC9"/>
    <w:rsid w:val="250D5B0A"/>
    <w:rsid w:val="25145D5F"/>
    <w:rsid w:val="25672D36"/>
    <w:rsid w:val="26B4725E"/>
    <w:rsid w:val="280E0CB3"/>
    <w:rsid w:val="291F5558"/>
    <w:rsid w:val="2A9B72D8"/>
    <w:rsid w:val="2AD4533E"/>
    <w:rsid w:val="2B0760E4"/>
    <w:rsid w:val="2B7A1D63"/>
    <w:rsid w:val="2C2856B0"/>
    <w:rsid w:val="2C5C1578"/>
    <w:rsid w:val="2C7D1A78"/>
    <w:rsid w:val="2CE61358"/>
    <w:rsid w:val="2D9E60D7"/>
    <w:rsid w:val="2F74526F"/>
    <w:rsid w:val="30841DBC"/>
    <w:rsid w:val="308B2942"/>
    <w:rsid w:val="30C45E54"/>
    <w:rsid w:val="3244331F"/>
    <w:rsid w:val="328624A5"/>
    <w:rsid w:val="32E71C05"/>
    <w:rsid w:val="33271199"/>
    <w:rsid w:val="335C4122"/>
    <w:rsid w:val="34B22FF0"/>
    <w:rsid w:val="34EB7E53"/>
    <w:rsid w:val="351C625F"/>
    <w:rsid w:val="35251B85"/>
    <w:rsid w:val="35487054"/>
    <w:rsid w:val="35F66AB0"/>
    <w:rsid w:val="361D58BD"/>
    <w:rsid w:val="367839EF"/>
    <w:rsid w:val="379E1FAB"/>
    <w:rsid w:val="38002096"/>
    <w:rsid w:val="386D6DD1"/>
    <w:rsid w:val="39113C01"/>
    <w:rsid w:val="39C52500"/>
    <w:rsid w:val="3A1A0360"/>
    <w:rsid w:val="3A637262"/>
    <w:rsid w:val="3B0C65F0"/>
    <w:rsid w:val="3B9257F6"/>
    <w:rsid w:val="3BA17AF1"/>
    <w:rsid w:val="3CB22BBF"/>
    <w:rsid w:val="3CFB49AC"/>
    <w:rsid w:val="3DA01938"/>
    <w:rsid w:val="3E622809"/>
    <w:rsid w:val="3EBB0897"/>
    <w:rsid w:val="3F19380F"/>
    <w:rsid w:val="3FC7675D"/>
    <w:rsid w:val="404F5E7F"/>
    <w:rsid w:val="41195D48"/>
    <w:rsid w:val="41230D16"/>
    <w:rsid w:val="41F12821"/>
    <w:rsid w:val="429513FF"/>
    <w:rsid w:val="42B702D9"/>
    <w:rsid w:val="439E2535"/>
    <w:rsid w:val="43E95AE5"/>
    <w:rsid w:val="451527AB"/>
    <w:rsid w:val="4582793E"/>
    <w:rsid w:val="459B2EDF"/>
    <w:rsid w:val="45C641DB"/>
    <w:rsid w:val="46E43844"/>
    <w:rsid w:val="476B0F7D"/>
    <w:rsid w:val="47D429C9"/>
    <w:rsid w:val="49331971"/>
    <w:rsid w:val="499B4A9F"/>
    <w:rsid w:val="49B93C25"/>
    <w:rsid w:val="4A084CB7"/>
    <w:rsid w:val="4A280B43"/>
    <w:rsid w:val="4A2D4613"/>
    <w:rsid w:val="4AE80FFA"/>
    <w:rsid w:val="4B2B00A0"/>
    <w:rsid w:val="4B5217BF"/>
    <w:rsid w:val="4BAD134B"/>
    <w:rsid w:val="4C322340"/>
    <w:rsid w:val="4C912C37"/>
    <w:rsid w:val="4C9822FF"/>
    <w:rsid w:val="4D4E28D6"/>
    <w:rsid w:val="4D8220AC"/>
    <w:rsid w:val="4DFD4FEE"/>
    <w:rsid w:val="4E6974F8"/>
    <w:rsid w:val="4E9C58C3"/>
    <w:rsid w:val="4EB946C7"/>
    <w:rsid w:val="4ED908C5"/>
    <w:rsid w:val="4EEA0D24"/>
    <w:rsid w:val="4F0170F3"/>
    <w:rsid w:val="4F251B9C"/>
    <w:rsid w:val="4F274FDA"/>
    <w:rsid w:val="50845DD3"/>
    <w:rsid w:val="50942CF5"/>
    <w:rsid w:val="51A907D1"/>
    <w:rsid w:val="51B74BC8"/>
    <w:rsid w:val="522E1E73"/>
    <w:rsid w:val="54C6369A"/>
    <w:rsid w:val="561F7505"/>
    <w:rsid w:val="56D95906"/>
    <w:rsid w:val="56DB18AD"/>
    <w:rsid w:val="56F24C1A"/>
    <w:rsid w:val="58234E0D"/>
    <w:rsid w:val="586C4558"/>
    <w:rsid w:val="592117E6"/>
    <w:rsid w:val="59570D64"/>
    <w:rsid w:val="59BE580C"/>
    <w:rsid w:val="5A7D2A4C"/>
    <w:rsid w:val="5B7A6FF0"/>
    <w:rsid w:val="5BAF6C35"/>
    <w:rsid w:val="5BC55872"/>
    <w:rsid w:val="5C4322FF"/>
    <w:rsid w:val="5F2E1742"/>
    <w:rsid w:val="5F434264"/>
    <w:rsid w:val="611073ED"/>
    <w:rsid w:val="61AB7E9F"/>
    <w:rsid w:val="623A400D"/>
    <w:rsid w:val="62470E66"/>
    <w:rsid w:val="629B4908"/>
    <w:rsid w:val="62C456BC"/>
    <w:rsid w:val="62D72AEF"/>
    <w:rsid w:val="63422A85"/>
    <w:rsid w:val="638B61DA"/>
    <w:rsid w:val="643314A5"/>
    <w:rsid w:val="658E608F"/>
    <w:rsid w:val="665F56FC"/>
    <w:rsid w:val="666605CB"/>
    <w:rsid w:val="66D7434B"/>
    <w:rsid w:val="67284DEB"/>
    <w:rsid w:val="67892A30"/>
    <w:rsid w:val="683230C8"/>
    <w:rsid w:val="68E427B3"/>
    <w:rsid w:val="68E85E7D"/>
    <w:rsid w:val="696279DD"/>
    <w:rsid w:val="6971708A"/>
    <w:rsid w:val="6A367ED6"/>
    <w:rsid w:val="6A8E65B0"/>
    <w:rsid w:val="6AA803E7"/>
    <w:rsid w:val="6AC67AF8"/>
    <w:rsid w:val="6B025130"/>
    <w:rsid w:val="6B3057ED"/>
    <w:rsid w:val="6B6812C4"/>
    <w:rsid w:val="6B6E08BB"/>
    <w:rsid w:val="6BC32289"/>
    <w:rsid w:val="6BD91EF0"/>
    <w:rsid w:val="6C572C85"/>
    <w:rsid w:val="6C951E77"/>
    <w:rsid w:val="6CF92413"/>
    <w:rsid w:val="6D643260"/>
    <w:rsid w:val="6E530FAB"/>
    <w:rsid w:val="6ECE341F"/>
    <w:rsid w:val="6EDB4F7D"/>
    <w:rsid w:val="6FDB4BB8"/>
    <w:rsid w:val="70F528EE"/>
    <w:rsid w:val="71213984"/>
    <w:rsid w:val="72036F6D"/>
    <w:rsid w:val="73E55492"/>
    <w:rsid w:val="743326A2"/>
    <w:rsid w:val="744645AA"/>
    <w:rsid w:val="747005E8"/>
    <w:rsid w:val="7496138D"/>
    <w:rsid w:val="74D44721"/>
    <w:rsid w:val="74E777A5"/>
    <w:rsid w:val="75297C98"/>
    <w:rsid w:val="75970A0E"/>
    <w:rsid w:val="75CD2682"/>
    <w:rsid w:val="763444AF"/>
    <w:rsid w:val="76610CFB"/>
    <w:rsid w:val="76AF2641"/>
    <w:rsid w:val="76C06CCE"/>
    <w:rsid w:val="76DA5EF6"/>
    <w:rsid w:val="7767567E"/>
    <w:rsid w:val="776E1C43"/>
    <w:rsid w:val="7771703D"/>
    <w:rsid w:val="782D10B8"/>
    <w:rsid w:val="785E1CB7"/>
    <w:rsid w:val="787978AF"/>
    <w:rsid w:val="79A4194C"/>
    <w:rsid w:val="79D9178E"/>
    <w:rsid w:val="7A4A50B8"/>
    <w:rsid w:val="7A9F7D20"/>
    <w:rsid w:val="7B7443BE"/>
    <w:rsid w:val="7BF32717"/>
    <w:rsid w:val="7C3A6597"/>
    <w:rsid w:val="7E9A3654"/>
    <w:rsid w:val="7F376DBE"/>
    <w:rsid w:val="7F394FFF"/>
    <w:rsid w:val="7F6F47AA"/>
    <w:rsid w:val="7F802513"/>
    <w:rsid w:val="7F9A24D6"/>
    <w:rsid w:val="7F9F134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9">
    <w:name w:val="Default Paragraph Font"/>
    <w:semiHidden/>
    <w:uiPriority w:val="0"/>
  </w:style>
  <w:style w:type="table" w:default="1" w:styleId="7">
    <w:name w:val="Normal Table"/>
    <w:semiHidden/>
    <w:uiPriority w:val="0"/>
    <w:tblPr>
      <w:tblStyle w:val="7"/>
      <w:tblCellMar>
        <w:top w:w="0" w:type="dxa"/>
        <w:left w:w="108" w:type="dxa"/>
        <w:bottom w:w="0" w:type="dxa"/>
        <w:right w:w="108" w:type="dxa"/>
      </w:tblCellMar>
    </w:tblPr>
  </w:style>
  <w:style w:type="paragraph" w:styleId="2">
    <w:name w:val="Body Text"/>
    <w:basedOn w:val="1"/>
    <w:link w:val="11"/>
    <w:uiPriority w:val="0"/>
    <w:rPr>
      <w:rFonts w:ascii="仿宋_GB2312" w:eastAsia="仿宋_GB2312"/>
      <w:sz w:val="28"/>
    </w:rPr>
  </w:style>
  <w:style w:type="paragraph" w:styleId="3">
    <w:name w:val="Plain Text"/>
    <w:basedOn w:val="1"/>
    <w:link w:val="12"/>
    <w:uiPriority w:val="0"/>
    <w:rPr>
      <w:rFonts w:ascii="宋体" w:hAnsi="Courier New"/>
      <w:kern w:val="0"/>
      <w:sz w:val="20"/>
      <w:szCs w:val="20"/>
    </w:rPr>
  </w:style>
  <w:style w:type="paragraph" w:styleId="4">
    <w:name w:val="Balloon Text"/>
    <w:basedOn w:val="1"/>
    <w:semiHidden/>
    <w:uiPriority w:val="0"/>
    <w:rPr>
      <w:sz w:val="18"/>
      <w:szCs w:val="18"/>
    </w:rPr>
  </w:style>
  <w:style w:type="paragraph" w:styleId="5">
    <w:name w:val="footer"/>
    <w:basedOn w:val="1"/>
    <w:uiPriority w:val="0"/>
    <w:pPr>
      <w:tabs>
        <w:tab w:val="center" w:pos="4153"/>
        <w:tab w:val="right" w:pos="8306"/>
      </w:tabs>
      <w:snapToGrid w:val="0"/>
      <w:jc w:val="left"/>
    </w:pPr>
    <w:rPr>
      <w:sz w:val="18"/>
      <w:szCs w:val="18"/>
    </w:rPr>
  </w:style>
  <w:style w:type="paragraph" w:styleId="6">
    <w:name w:val="header"/>
    <w:basedOn w:val="1"/>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uiPriority w:val="0"/>
    <w:pPr>
      <w:widowControl w:val="0"/>
      <w:jc w:val="both"/>
    </w:pPr>
    <w:tblPr>
      <w:tblStyle w:val="7"/>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uiPriority w:val="0"/>
  </w:style>
  <w:style w:type="character" w:customStyle="1" w:styleId="11">
    <w:name w:val="正文文本 Char"/>
    <w:basedOn w:val="9"/>
    <w:link w:val="2"/>
    <w:uiPriority w:val="0"/>
    <w:rPr>
      <w:rFonts w:ascii="仿宋_GB2312" w:eastAsia="仿宋_GB2312"/>
      <w:kern w:val="2"/>
      <w:sz w:val="28"/>
      <w:szCs w:val="24"/>
    </w:rPr>
  </w:style>
  <w:style w:type="character" w:customStyle="1" w:styleId="12">
    <w:name w:val="纯文本 Char"/>
    <w:basedOn w:val="9"/>
    <w:link w:val="3"/>
    <w:uiPriority w:val="0"/>
    <w:rPr>
      <w:rFonts w:ascii="宋体" w:hAnsi="Courier New"/>
    </w:rPr>
  </w:style>
  <w:style w:type="paragraph" w:customStyle="1" w:styleId="13">
    <w:name w:val="Default"/>
    <w:uiPriority w:val="0"/>
    <w:pPr>
      <w:widowControl w:val="0"/>
      <w:autoSpaceDE w:val="0"/>
      <w:autoSpaceDN w:val="0"/>
      <w:adjustRightInd w:val="0"/>
    </w:pPr>
    <w:rPr>
      <w:rFonts w:ascii="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KCB</Company>
  <Pages>6</Pages>
  <Words>4468</Words>
  <Characters>4876</Characters>
  <Lines>29</Lines>
  <Paragraphs>8</Paragraphs>
  <TotalTime>1</TotalTime>
  <ScaleCrop>false</ScaleCrop>
  <LinksUpToDate>false</LinksUpToDate>
  <CharactersWithSpaces>6347</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2017-03-03T06:57:00Z</dcterms:created>
  <dc:creator>雨林木风</dc:creator>
  <cp:lastModifiedBy>袁少海</cp:lastModifiedBy>
  <cp:lastPrinted>2017-03-03T04:18:00Z</cp:lastPrinted>
  <dcterms:modified xsi:type="dcterms:W3CDTF">2023-12-28T15:27:05Z</dcterms:modified>
  <dc:title>管理体系认证/再认证申请书</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5D80570EE27E43E0AC01FF966EE684B8_13</vt:lpwstr>
  </property>
</Properties>
</file>