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016AD">
      <w:pPr>
        <w:jc w:val="center"/>
        <w:rPr>
          <w:rFonts w:hint="eastAsia" w:ascii="黑体" w:hAnsi="黑体" w:eastAsia="黑体" w:cs="黑体"/>
          <w:sz w:val="32"/>
          <w:szCs w:val="32"/>
        </w:rPr>
      </w:pPr>
      <w:r>
        <w:rPr>
          <w:rFonts w:hint="eastAsia" w:ascii="黑体" w:hAnsi="黑体" w:eastAsia="黑体" w:cs="黑体"/>
          <w:b/>
          <w:bCs/>
          <w:sz w:val="30"/>
          <w:szCs w:val="30"/>
        </w:rPr>
        <w:t>服务认证申请书</w:t>
      </w:r>
    </w:p>
    <w:p w14:paraId="0A36664D">
      <w:pPr>
        <w:spacing w:line="360" w:lineRule="auto"/>
        <w:rPr>
          <w:rFonts w:ascii="黑体" w:hAnsi="宋体" w:eastAsia="黑体"/>
          <w:b/>
          <w:sz w:val="24"/>
        </w:rPr>
      </w:pPr>
      <w:r>
        <w:rPr>
          <w:rFonts w:hint="eastAsia" w:ascii="黑体" w:hAnsi="宋体" w:eastAsia="黑体"/>
          <w:b/>
          <w:sz w:val="24"/>
        </w:rPr>
        <w:t>一、申请认证组织信息：</w:t>
      </w:r>
    </w:p>
    <w:p w14:paraId="2BC54FB1">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1、</w:t>
      </w:r>
      <w:r>
        <w:rPr>
          <w:rFonts w:hint="default" w:ascii="Calibri" w:hAnsi="Calibri" w:eastAsia="宋体" w:cs="Calibri"/>
          <w:szCs w:val="21"/>
        </w:rPr>
        <w:t>组织名称（与营业执照一致）：</w:t>
      </w:r>
      <w:r>
        <w:rPr>
          <w:rFonts w:hint="default" w:ascii="Calibri" w:hAnsi="Calibri" w:eastAsia="宋体" w:cs="Calibri"/>
          <w:szCs w:val="21"/>
          <w:u w:val="single"/>
          <w:shd w:val="pct10" w:color="auto" w:fill="FFFFFF"/>
          <w:lang w:val="en-US" w:eastAsia="zh-CN"/>
        </w:rPr>
        <w:t xml:space="preserve">                                  </w:t>
      </w:r>
      <w:r>
        <w:rPr>
          <w:rFonts w:hint="default" w:ascii="Calibri" w:hAnsi="Calibri" w:cs="Calibri"/>
          <w:szCs w:val="21"/>
          <w:u w:val="single"/>
          <w:shd w:val="pct10" w:color="auto" w:fill="FFFFFF"/>
          <w:lang w:val="en-US" w:eastAsia="zh-CN"/>
        </w:rPr>
        <w:t xml:space="preserve">           </w:t>
      </w:r>
      <w:r>
        <w:rPr>
          <w:rFonts w:hint="default" w:ascii="Calibri" w:hAnsi="Calibri" w:eastAsia="宋体" w:cs="Calibri"/>
          <w:szCs w:val="21"/>
          <w:u w:val="single"/>
          <w:shd w:val="pct10" w:color="auto" w:fill="FFFFFF"/>
          <w:lang w:val="en-US" w:eastAsia="zh-CN"/>
        </w:rPr>
        <w:t xml:space="preserve">        </w:t>
      </w:r>
    </w:p>
    <w:p w14:paraId="3CFCB229">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lang w:val="en-US"/>
        </w:rPr>
      </w:pPr>
      <w:r>
        <w:rPr>
          <w:rFonts w:hint="default" w:ascii="Calibri" w:hAnsi="Calibri" w:eastAsia="宋体" w:cs="Calibri"/>
          <w:szCs w:val="21"/>
          <w:lang w:val="en-US" w:eastAsia="zh-CN"/>
        </w:rPr>
        <w:t>2、</w:t>
      </w:r>
      <w:r>
        <w:rPr>
          <w:rFonts w:hint="default" w:ascii="Calibri" w:hAnsi="Calibri" w:eastAsia="宋体" w:cs="Calibri"/>
          <w:szCs w:val="21"/>
        </w:rPr>
        <w:t>注册地址（与营业执照一致）：</w:t>
      </w:r>
      <w:r>
        <w:rPr>
          <w:rFonts w:hint="default" w:ascii="Calibri" w:hAnsi="Calibri" w:eastAsia="宋体" w:cs="Calibri"/>
          <w:szCs w:val="21"/>
          <w:u w:val="single"/>
          <w:shd w:val="pct10" w:color="auto" w:fill="FFFFFF"/>
          <w:lang w:val="en-US" w:eastAsia="zh-CN"/>
        </w:rPr>
        <w:t xml:space="preserve">                    </w:t>
      </w:r>
      <w:r>
        <w:rPr>
          <w:rFonts w:hint="default" w:ascii="Calibri" w:hAnsi="Calibri" w:cs="Calibri"/>
          <w:szCs w:val="21"/>
          <w:u w:val="single"/>
          <w:shd w:val="pct10" w:color="auto" w:fill="FFFFFF"/>
          <w:lang w:val="en-US" w:eastAsia="zh-CN"/>
        </w:rPr>
        <w:t xml:space="preserve">       </w:t>
      </w:r>
      <w:r>
        <w:rPr>
          <w:rFonts w:hint="default" w:ascii="Calibri" w:hAnsi="Calibri" w:eastAsia="宋体" w:cs="Calibri"/>
          <w:szCs w:val="21"/>
          <w:u w:val="single"/>
          <w:shd w:val="pct10" w:color="auto" w:fill="FFFFFF"/>
          <w:lang w:val="en-US" w:eastAsia="zh-CN"/>
        </w:rPr>
        <w:t xml:space="preserve">                                 </w:t>
      </w:r>
    </w:p>
    <w:p w14:paraId="07221A34">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3、生产/经营地址</w:t>
      </w:r>
      <w:r>
        <w:rPr>
          <w:rFonts w:hint="default" w:ascii="Calibri" w:hAnsi="Calibri" w:eastAsia="宋体" w:cs="Calibri"/>
          <w:szCs w:val="21"/>
        </w:rPr>
        <w:t>（总部）：</w:t>
      </w:r>
      <w:r>
        <w:rPr>
          <w:rFonts w:hint="default" w:ascii="Calibri" w:hAnsi="Calibri" w:eastAsia="宋体" w:cs="Calibri"/>
          <w:szCs w:val="21"/>
          <w:u w:val="single"/>
          <w:shd w:val="pct10" w:color="auto" w:fill="FFFFFF"/>
          <w:lang w:val="en-US" w:eastAsia="zh-CN"/>
        </w:rPr>
        <w:t xml:space="preserve">                                               </w:t>
      </w:r>
      <w:r>
        <w:rPr>
          <w:rFonts w:hint="default" w:ascii="Calibri" w:hAnsi="Calibri" w:cs="Calibri"/>
          <w:szCs w:val="21"/>
          <w:u w:val="single"/>
          <w:shd w:val="pct10" w:color="auto" w:fill="FFFFFF"/>
          <w:lang w:val="en-US" w:eastAsia="zh-CN"/>
        </w:rPr>
        <w:t xml:space="preserve">       </w:t>
      </w:r>
      <w:r>
        <w:rPr>
          <w:rFonts w:hint="default" w:ascii="Calibri" w:hAnsi="Calibri" w:eastAsia="宋体" w:cs="Calibri"/>
          <w:szCs w:val="21"/>
          <w:u w:val="single"/>
          <w:shd w:val="pct10" w:color="auto" w:fill="FFFFFF"/>
          <w:lang w:val="en-US" w:eastAsia="zh-CN"/>
        </w:rPr>
        <w:t xml:space="preserve">           </w:t>
      </w:r>
    </w:p>
    <w:p w14:paraId="4C26BF1A">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4、</w:t>
      </w:r>
      <w:r>
        <w:rPr>
          <w:rFonts w:hint="default" w:ascii="Calibri" w:hAnsi="Calibri" w:eastAsia="宋体" w:cs="Calibri"/>
          <w:szCs w:val="21"/>
        </w:rPr>
        <w:t>法定代表人：</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，最高管理者：</w:t>
      </w:r>
      <w:r>
        <w:rPr>
          <w:rFonts w:hint="default" w:ascii="Calibri" w:hAnsi="Calibri" w:eastAsia="宋体" w:cs="Calibri"/>
          <w:szCs w:val="21"/>
          <w:u w:val="single"/>
          <w:shd w:val="pct10" w:color="auto" w:fill="FFFFFF"/>
          <w:lang w:val="en-US" w:eastAsia="zh-CN"/>
        </w:rPr>
        <w:t xml:space="preserve">      </w:t>
      </w:r>
      <w:r>
        <w:rPr>
          <w:rFonts w:hint="eastAsia" w:ascii="Calibri" w:hAnsi="Calibri" w:cs="Calibri"/>
          <w:szCs w:val="21"/>
          <w:u w:val="single"/>
          <w:shd w:val="pct10" w:color="auto" w:fill="FFFFFF"/>
          <w:lang w:val="en-US" w:eastAsia="zh-CN"/>
        </w:rPr>
        <w:t xml:space="preserve">   </w:t>
      </w:r>
      <w:bookmarkStart w:id="0" w:name="_GoBack"/>
      <w:bookmarkEnd w:id="0"/>
      <w:r>
        <w:rPr>
          <w:rFonts w:hint="default" w:ascii="Calibri" w:hAnsi="Calibri" w:eastAsia="宋体" w:cs="Calibri"/>
          <w:szCs w:val="21"/>
          <w:u w:val="single"/>
          <w:shd w:val="pct10" w:color="auto" w:fill="FFFFFF"/>
          <w:lang w:val="en-US" w:eastAsia="zh-CN"/>
        </w:rPr>
        <w:t xml:space="preserve">   </w:t>
      </w:r>
    </w:p>
    <w:p w14:paraId="0B36967A">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5、</w:t>
      </w:r>
      <w:r>
        <w:rPr>
          <w:rFonts w:hint="default" w:ascii="Calibri" w:hAnsi="Calibri" w:eastAsia="宋体" w:cs="Calibri"/>
          <w:szCs w:val="21"/>
        </w:rPr>
        <w:t>联系人：</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，职务：</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电话：</w:t>
      </w:r>
      <w:r>
        <w:rPr>
          <w:rFonts w:hint="default" w:ascii="Calibri" w:hAnsi="Calibri" w:eastAsia="宋体" w:cs="Calibri"/>
          <w:szCs w:val="21"/>
          <w:u w:val="single"/>
          <w:shd w:val="pct10" w:color="auto" w:fill="FFFFFF"/>
          <w:lang w:val="en-US" w:eastAsia="zh-CN"/>
        </w:rPr>
        <w:t xml:space="preserve">    </w:t>
      </w:r>
      <w:r>
        <w:rPr>
          <w:rFonts w:hint="eastAsia" w:ascii="Calibri" w:hAnsi="Calibri" w:cs="Calibri"/>
          <w:szCs w:val="21"/>
          <w:u w:val="single"/>
          <w:shd w:val="pct10" w:color="auto" w:fill="FFFFFF"/>
          <w:lang w:val="en-US" w:eastAsia="zh-CN"/>
        </w:rPr>
        <w:t xml:space="preserve">   </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，联系人手机：</w:t>
      </w:r>
      <w:r>
        <w:rPr>
          <w:rFonts w:hint="default" w:ascii="Calibri" w:hAnsi="Calibri" w:eastAsia="宋体" w:cs="Calibri"/>
          <w:szCs w:val="21"/>
          <w:u w:val="single"/>
          <w:shd w:val="pct10" w:color="auto" w:fill="FFFFFF"/>
          <w:lang w:val="en-US" w:eastAsia="zh-CN"/>
        </w:rPr>
        <w:t xml:space="preserve">        </w:t>
      </w:r>
      <w:r>
        <w:rPr>
          <w:rFonts w:hint="eastAsia" w:ascii="Calibri" w:hAnsi="Calibri" w:cs="Calibri"/>
          <w:szCs w:val="21"/>
          <w:u w:val="single"/>
          <w:shd w:val="pct10" w:color="auto" w:fill="FFFFFF"/>
          <w:lang w:val="en-US" w:eastAsia="zh-CN"/>
        </w:rPr>
        <w:t xml:space="preserve">  </w:t>
      </w:r>
      <w:r>
        <w:rPr>
          <w:rFonts w:hint="default" w:ascii="Calibri" w:hAnsi="Calibri" w:eastAsia="宋体" w:cs="Calibri"/>
          <w:szCs w:val="21"/>
          <w:u w:val="single"/>
          <w:shd w:val="pct10" w:color="auto" w:fill="FFFFFF"/>
          <w:lang w:val="en-US" w:eastAsia="zh-CN"/>
        </w:rPr>
        <w:t xml:space="preserve">      </w:t>
      </w:r>
    </w:p>
    <w:p w14:paraId="0380058E">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lang w:val="en-US"/>
        </w:rPr>
      </w:pPr>
      <w:r>
        <w:rPr>
          <w:rFonts w:hint="default" w:ascii="Calibri" w:hAnsi="Calibri" w:eastAsia="宋体" w:cs="Calibri"/>
          <w:szCs w:val="21"/>
        </w:rPr>
        <w:t>邮箱：</w:t>
      </w:r>
      <w:r>
        <w:rPr>
          <w:rFonts w:hint="default" w:ascii="Calibri" w:hAnsi="Calibri" w:eastAsia="宋体" w:cs="Calibri"/>
          <w:szCs w:val="21"/>
          <w:u w:val="single"/>
          <w:shd w:val="pct10" w:color="auto" w:fill="FFFFFF"/>
          <w:lang w:val="en-US" w:eastAsia="zh-CN"/>
        </w:rPr>
        <w:t xml:space="preserve">                 </w:t>
      </w:r>
      <w:r>
        <w:rPr>
          <w:rFonts w:hint="default" w:ascii="Calibri" w:hAnsi="Calibri" w:cs="Calibri"/>
          <w:szCs w:val="21"/>
          <w:u w:val="single"/>
          <w:shd w:val="pct10" w:color="auto" w:fill="FFFFFF"/>
          <w:lang w:val="en-US" w:eastAsia="zh-CN"/>
        </w:rPr>
        <w:t xml:space="preserve">                </w:t>
      </w:r>
    </w:p>
    <w:p w14:paraId="465019DE">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6、</w:t>
      </w:r>
      <w:r>
        <w:rPr>
          <w:rFonts w:hint="default" w:ascii="Calibri" w:hAnsi="Calibri" w:eastAsia="宋体" w:cs="Calibri"/>
          <w:szCs w:val="21"/>
        </w:rPr>
        <w:t>服务系统覆盖员工总数：</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人，其中固定员工：</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人，非固定员工：</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人；【注：员工总数是指认证范围内的所有人员，包括固定员工和非固定员工（如季节性生产/销售、临时多场所作业需要临时雇佣的劳务外包人员）。】</w:t>
      </w:r>
    </w:p>
    <w:p w14:paraId="2A6ADD5E">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7、</w:t>
      </w:r>
      <w:r>
        <w:rPr>
          <w:rFonts w:hint="default" w:ascii="Calibri" w:hAnsi="Calibri" w:eastAsia="宋体" w:cs="Calibri"/>
          <w:szCs w:val="21"/>
        </w:rPr>
        <w:t>是否倒班：</w:t>
      </w:r>
      <w:r>
        <w:rPr>
          <w:rFonts w:hint="eastAsia" w:ascii="宋体" w:hAnsi="宋体" w:eastAsia="宋体" w:cs="宋体"/>
          <w:szCs w:val="21"/>
        </w:rPr>
        <w:t>□否；□是</w:t>
      </w:r>
      <w:r>
        <w:rPr>
          <w:rFonts w:hint="default" w:ascii="Calibri" w:hAnsi="Calibri" w:eastAsia="宋体" w:cs="Calibri"/>
          <w:szCs w:val="21"/>
        </w:rPr>
        <w:t>，班数：</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班，倒班人数：</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人/班，倒班</w:t>
      </w:r>
      <w:r>
        <w:rPr>
          <w:rFonts w:hint="default" w:ascii="Calibri" w:hAnsi="Calibri" w:eastAsia="宋体" w:cs="Calibri"/>
          <w:szCs w:val="21"/>
          <w:lang w:val="en-US" w:eastAsia="zh-CN"/>
        </w:rPr>
        <w:t>情况说明</w:t>
      </w:r>
      <w:r>
        <w:rPr>
          <w:rFonts w:hint="default" w:ascii="Calibri" w:hAnsi="Calibri" w:eastAsia="宋体" w:cs="Calibri"/>
          <w:szCs w:val="21"/>
        </w:rPr>
        <w:t>见附表七</w:t>
      </w:r>
      <w:r>
        <w:rPr>
          <w:rFonts w:hint="default" w:ascii="Calibri" w:hAnsi="Calibri" w:eastAsia="宋体" w:cs="Calibri"/>
          <w:szCs w:val="21"/>
          <w:lang w:eastAsia="zh-CN"/>
        </w:rPr>
        <w:t>。</w:t>
      </w:r>
    </w:p>
    <w:p w14:paraId="0851ECF5">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8、</w:t>
      </w:r>
      <w:r>
        <w:rPr>
          <w:rFonts w:hint="default" w:ascii="Calibri" w:hAnsi="Calibri" w:eastAsia="宋体" w:cs="Calibri"/>
          <w:szCs w:val="21"/>
        </w:rPr>
        <w:t>作息时间：</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，休息日：</w:t>
      </w:r>
      <w:r>
        <w:rPr>
          <w:rFonts w:hint="default" w:ascii="Calibri" w:hAnsi="Calibri" w:eastAsia="宋体" w:cs="Calibri"/>
          <w:szCs w:val="21"/>
          <w:u w:val="single"/>
          <w:shd w:val="pct10" w:color="auto" w:fill="FFFFFF"/>
          <w:lang w:val="en-US" w:eastAsia="zh-CN"/>
        </w:rPr>
        <w:t xml:space="preserve">         </w:t>
      </w:r>
      <w:r>
        <w:rPr>
          <w:rFonts w:hint="default" w:ascii="Calibri" w:hAnsi="Calibri" w:eastAsia="宋体" w:cs="Calibri"/>
          <w:szCs w:val="21"/>
        </w:rPr>
        <w:t>，能否安排在休息日审查：</w:t>
      </w:r>
      <w:r>
        <w:rPr>
          <w:rFonts w:hint="eastAsia" w:ascii="宋体" w:hAnsi="宋体" w:eastAsia="宋体" w:cs="宋体"/>
          <w:szCs w:val="21"/>
        </w:rPr>
        <w:t>□可以；□不可以</w:t>
      </w:r>
    </w:p>
    <w:p w14:paraId="318C9653">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9、</w:t>
      </w:r>
      <w:r>
        <w:rPr>
          <w:rFonts w:hint="default" w:ascii="Calibri" w:hAnsi="Calibri" w:eastAsia="宋体" w:cs="Calibri"/>
          <w:szCs w:val="21"/>
        </w:rPr>
        <w:t>组织近1年内是否发生过服务质量（如媒体曝光、行政处罚、法律纠纷）等事件？</w:t>
      </w:r>
      <w:r>
        <w:rPr>
          <w:rFonts w:hint="eastAsia" w:ascii="宋体" w:hAnsi="宋体" w:eastAsia="宋体" w:cs="宋体"/>
          <w:szCs w:val="21"/>
        </w:rPr>
        <w:t>□否；□是</w:t>
      </w:r>
      <w:r>
        <w:rPr>
          <w:rFonts w:hint="default" w:ascii="Calibri" w:hAnsi="Calibri" w:eastAsia="宋体" w:cs="Calibri"/>
          <w:szCs w:val="21"/>
        </w:rPr>
        <w:t>，请如实简述情况：</w:t>
      </w:r>
      <w:r>
        <w:rPr>
          <w:rFonts w:hint="default" w:ascii="Calibri" w:hAnsi="Calibri" w:eastAsia="宋体" w:cs="Calibri"/>
          <w:szCs w:val="21"/>
          <w:u w:val="single"/>
          <w:shd w:val="pct10" w:color="auto"/>
          <w:lang w:val="en-US" w:eastAsia="zh-CN"/>
        </w:rPr>
        <w:t xml:space="preserve">                                                   </w:t>
      </w:r>
    </w:p>
    <w:p w14:paraId="2E5D4156">
      <w:pPr>
        <w:keepNext w:val="0"/>
        <w:keepLines w:val="0"/>
        <w:pageBreakBefore w:val="0"/>
        <w:widowControl w:val="0"/>
        <w:numPr>
          <w:ilvl w:val="0"/>
          <w:numId w:val="0"/>
        </w:numPr>
        <w:kinsoku/>
        <w:wordWrap/>
        <w:overflowPunct/>
        <w:topLinePunct w:val="0"/>
        <w:autoSpaceDE/>
        <w:autoSpaceDN/>
        <w:bidi w:val="0"/>
        <w:spacing w:line="400" w:lineRule="exact"/>
        <w:ind w:leftChars="200"/>
        <w:textAlignment w:val="auto"/>
        <w:rPr>
          <w:rFonts w:hint="default" w:ascii="Calibri" w:hAnsi="Calibri" w:eastAsia="宋体" w:cs="Calibri"/>
          <w:szCs w:val="21"/>
        </w:rPr>
      </w:pPr>
      <w:r>
        <w:rPr>
          <w:rFonts w:hint="default" w:ascii="Calibri" w:hAnsi="Calibri" w:eastAsia="宋体" w:cs="Calibri"/>
          <w:szCs w:val="21"/>
          <w:lang w:val="en-US" w:eastAsia="zh-CN"/>
        </w:rPr>
        <w:t>10、</w:t>
      </w:r>
      <w:r>
        <w:rPr>
          <w:rFonts w:hint="default" w:ascii="Calibri" w:hAnsi="Calibri" w:eastAsia="宋体" w:cs="Calibri"/>
          <w:szCs w:val="21"/>
        </w:rPr>
        <w:t>申请组织是否获得过其他认证机构的</w:t>
      </w:r>
      <w:r>
        <w:rPr>
          <w:rFonts w:hint="default" w:ascii="Calibri" w:hAnsi="Calibri" w:eastAsia="宋体" w:cs="Calibri"/>
          <w:szCs w:val="21"/>
          <w:lang w:val="en-US" w:eastAsia="zh-CN"/>
        </w:rPr>
        <w:t>体系/服务</w:t>
      </w:r>
      <w:r>
        <w:rPr>
          <w:rFonts w:hint="default" w:ascii="Calibri" w:hAnsi="Calibri" w:eastAsia="宋体" w:cs="Calibri"/>
          <w:szCs w:val="21"/>
        </w:rPr>
        <w:t>认证？</w:t>
      </w:r>
      <w:r>
        <w:rPr>
          <w:rFonts w:hint="eastAsia" w:ascii="宋体" w:hAnsi="宋体" w:eastAsia="宋体" w:cs="宋体"/>
          <w:szCs w:val="21"/>
        </w:rPr>
        <w:t xml:space="preserve">□是   □否 </w:t>
      </w:r>
      <w:r>
        <w:rPr>
          <w:rFonts w:hint="default" w:ascii="Calibri" w:hAnsi="Calibri" w:eastAsia="宋体" w:cs="Calibri"/>
          <w:szCs w:val="21"/>
        </w:rPr>
        <w:t xml:space="preserve">  如是，请填写：</w:t>
      </w:r>
    </w:p>
    <w:p w14:paraId="2BBB5D26">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default" w:ascii="Calibri" w:hAnsi="Calibri" w:cs="Calibri"/>
          <w:bCs/>
          <w:szCs w:val="21"/>
        </w:rPr>
      </w:pPr>
      <w:r>
        <w:rPr>
          <w:rFonts w:hint="default" w:ascii="Calibri" w:hAnsi="Calibri" w:cs="Calibri"/>
          <w:bCs/>
          <w:szCs w:val="21"/>
        </w:rPr>
        <w:t>认证机构名称</w:t>
      </w:r>
      <w:r>
        <w:rPr>
          <w:rFonts w:hint="default" w:ascii="Calibri" w:hAnsi="Calibri" w:eastAsia="黑体" w:cs="Calibri"/>
          <w:szCs w:val="21"/>
          <w:u w:val="single"/>
          <w:shd w:val="pct10" w:color="auto"/>
          <w:lang w:val="en-US" w:eastAsia="zh-CN"/>
        </w:rPr>
        <w:t xml:space="preserve">                                     </w:t>
      </w:r>
      <w:r>
        <w:rPr>
          <w:rFonts w:hint="default" w:ascii="Calibri" w:hAnsi="Calibri" w:cs="Calibri"/>
          <w:bCs/>
          <w:szCs w:val="21"/>
        </w:rPr>
        <w:t>认证标准</w:t>
      </w:r>
      <w:r>
        <w:rPr>
          <w:rFonts w:hint="default" w:ascii="Calibri" w:hAnsi="Calibri" w:eastAsia="黑体" w:cs="Calibri"/>
          <w:szCs w:val="21"/>
          <w:u w:val="single"/>
          <w:shd w:val="pct10" w:color="auto"/>
          <w:lang w:val="en-US" w:eastAsia="zh-CN"/>
        </w:rPr>
        <w:t xml:space="preserve">                             </w:t>
      </w:r>
    </w:p>
    <w:p w14:paraId="749AEDCD">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default" w:ascii="Calibri" w:hAnsi="Calibri" w:cs="Calibri"/>
          <w:bCs/>
          <w:szCs w:val="21"/>
        </w:rPr>
      </w:pPr>
      <w:r>
        <w:rPr>
          <w:rFonts w:hint="default" w:ascii="Calibri" w:hAnsi="Calibri" w:cs="Calibri"/>
          <w:bCs/>
          <w:szCs w:val="21"/>
        </w:rPr>
        <w:t>证书有效期</w:t>
      </w:r>
      <w:r>
        <w:rPr>
          <w:rFonts w:hint="default" w:ascii="Calibri" w:hAnsi="Calibri" w:eastAsia="黑体" w:cs="Calibri"/>
          <w:szCs w:val="21"/>
          <w:u w:val="single"/>
          <w:shd w:val="pct10" w:color="auto"/>
          <w:lang w:val="en-US" w:eastAsia="zh-CN"/>
        </w:rPr>
        <w:t xml:space="preserve">                              </w:t>
      </w:r>
      <w:r>
        <w:rPr>
          <w:rFonts w:hint="default" w:ascii="Calibri" w:hAnsi="Calibri" w:cs="Calibri"/>
          <w:bCs/>
          <w:szCs w:val="21"/>
        </w:rPr>
        <w:t>认证机构最后一次审核日期</w:t>
      </w:r>
      <w:r>
        <w:rPr>
          <w:rFonts w:hint="default" w:ascii="Calibri" w:hAnsi="Calibri" w:eastAsia="黑体" w:cs="Calibri"/>
          <w:szCs w:val="21"/>
          <w:u w:val="single"/>
          <w:shd w:val="pct10" w:color="auto"/>
          <w:lang w:val="en-US" w:eastAsia="zh-CN"/>
        </w:rPr>
        <w:t xml:space="preserve">                      </w:t>
      </w:r>
    </w:p>
    <w:p w14:paraId="4A9EE10B">
      <w:pPr>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int="default" w:ascii="Calibri" w:hAnsi="Calibri" w:cs="Calibri"/>
          <w:bCs/>
          <w:szCs w:val="21"/>
          <w:u w:val="single"/>
          <w:lang w:val="en-US"/>
        </w:rPr>
      </w:pPr>
      <w:r>
        <w:rPr>
          <w:rFonts w:hint="default" w:ascii="Calibri" w:hAnsi="Calibri" w:cs="Calibri"/>
          <w:bCs/>
          <w:szCs w:val="21"/>
        </w:rPr>
        <w:t>如证书已被暂停或撤销，请说明被暂停或撤销的时间和原因</w:t>
      </w:r>
      <w:r>
        <w:rPr>
          <w:rFonts w:hint="default" w:ascii="Calibri" w:hAnsi="Calibri" w:eastAsia="黑体" w:cs="Calibri"/>
          <w:szCs w:val="21"/>
          <w:u w:val="single"/>
          <w:shd w:val="pct10" w:color="auto"/>
          <w:lang w:val="en-US" w:eastAsia="zh-CN"/>
        </w:rPr>
        <w:t xml:space="preserve">                                  </w:t>
      </w:r>
    </w:p>
    <w:p w14:paraId="6F72CDDA">
      <w:pPr>
        <w:spacing w:line="360" w:lineRule="auto"/>
        <w:jc w:val="left"/>
        <w:rPr>
          <w:rFonts w:ascii="黑体" w:hAnsi="宋体" w:eastAsia="黑体"/>
          <w:b/>
          <w:sz w:val="24"/>
        </w:rPr>
      </w:pPr>
      <w:r>
        <w:rPr>
          <w:rFonts w:hint="eastAsia" w:ascii="黑体" w:hAnsi="宋体" w:eastAsia="黑体"/>
          <w:b/>
          <w:sz w:val="24"/>
        </w:rPr>
        <w:t>二、本次申请</w:t>
      </w:r>
      <w:r>
        <w:rPr>
          <w:rFonts w:hint="eastAsia" w:ascii="黑体" w:hAnsi="宋体" w:eastAsia="黑体"/>
          <w:b/>
          <w:color w:val="FF0000"/>
          <w:sz w:val="24"/>
          <w:u w:val="none"/>
        </w:rPr>
        <w:t>认证类型</w:t>
      </w:r>
      <w:r>
        <w:rPr>
          <w:rFonts w:hint="eastAsia" w:ascii="黑体" w:hAnsi="宋体" w:eastAsia="黑体"/>
          <w:b/>
          <w:sz w:val="24"/>
        </w:rPr>
        <w:t>：</w:t>
      </w:r>
    </w:p>
    <w:p w14:paraId="510278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黑体" w:hAnsi="宋体" w:eastAsia="黑体"/>
          <w:szCs w:val="21"/>
        </w:rPr>
      </w:pPr>
      <w:r>
        <w:rPr>
          <w:rFonts w:hint="eastAsia" w:ascii="宋体" w:hAnsi="宋体" w:eastAsia="宋体" w:cs="宋体"/>
          <w:szCs w:val="21"/>
        </w:rPr>
        <w:t>□</w:t>
      </w:r>
      <w:r>
        <w:rPr>
          <w:rFonts w:hint="eastAsia" w:ascii="黑体" w:hAnsi="宋体" w:eastAsia="黑体"/>
          <w:szCs w:val="21"/>
        </w:rPr>
        <w:t>初次认证；</w:t>
      </w:r>
      <w:r>
        <w:rPr>
          <w:rFonts w:hint="eastAsia" w:ascii="黑体" w:hAnsi="宋体" w:eastAsia="黑体"/>
          <w:szCs w:val="21"/>
          <w:lang w:val="en-US" w:eastAsia="zh-CN"/>
        </w:rPr>
        <w:t xml:space="preserve">    </w:t>
      </w:r>
      <w:r>
        <w:rPr>
          <w:rFonts w:hint="eastAsia" w:ascii="宋体" w:hAnsi="宋体" w:eastAsia="宋体" w:cs="宋体"/>
          <w:szCs w:val="21"/>
        </w:rPr>
        <w:t>□</w:t>
      </w:r>
      <w:r>
        <w:rPr>
          <w:rFonts w:hint="eastAsia" w:ascii="黑体" w:hAnsi="宋体" w:eastAsia="黑体"/>
          <w:szCs w:val="21"/>
        </w:rPr>
        <w:t>再认证；</w:t>
      </w:r>
    </w:p>
    <w:p w14:paraId="2414C8CA">
      <w:pPr>
        <w:spacing w:line="360" w:lineRule="auto"/>
        <w:rPr>
          <w:rFonts w:hint="eastAsia" w:ascii="黑体" w:hAnsi="宋体" w:eastAsia="黑体"/>
          <w:b/>
          <w:sz w:val="24"/>
        </w:rPr>
      </w:pPr>
      <w:r>
        <w:rPr>
          <w:rFonts w:hint="eastAsia" w:ascii="黑体" w:hAnsi="宋体" w:eastAsia="黑体"/>
          <w:b/>
          <w:sz w:val="24"/>
        </w:rPr>
        <w:t>三、申请认证的</w:t>
      </w:r>
      <w:r>
        <w:rPr>
          <w:rFonts w:hint="eastAsia" w:ascii="黑体" w:hAnsi="宋体" w:eastAsia="黑体"/>
          <w:b/>
          <w:color w:val="FF0000"/>
          <w:sz w:val="24"/>
        </w:rPr>
        <w:t>服务</w:t>
      </w:r>
      <w:r>
        <w:rPr>
          <w:rFonts w:hint="eastAsia" w:ascii="黑体" w:hAnsi="宋体" w:eastAsia="黑体"/>
          <w:b/>
          <w:color w:val="FF0000"/>
          <w:sz w:val="24"/>
          <w:lang w:val="en-US" w:eastAsia="zh-CN"/>
        </w:rPr>
        <w:t>类别及审查</w:t>
      </w:r>
      <w:r>
        <w:rPr>
          <w:rFonts w:hint="eastAsia" w:ascii="黑体" w:hAnsi="宋体" w:eastAsia="黑体"/>
          <w:b/>
          <w:color w:val="FF0000"/>
          <w:sz w:val="24"/>
        </w:rPr>
        <w:t>标准</w:t>
      </w:r>
      <w:r>
        <w:rPr>
          <w:rFonts w:hint="eastAsia" w:ascii="黑体" w:hAnsi="宋体" w:eastAsia="黑体"/>
          <w:b/>
          <w:sz w:val="24"/>
        </w:rPr>
        <w:t>：</w:t>
      </w:r>
    </w:p>
    <w:tbl>
      <w:tblPr>
        <w:tblStyle w:val="10"/>
        <w:tblW w:w="0" w:type="auto"/>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8016"/>
      </w:tblGrid>
      <w:tr w14:paraId="66E2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2209359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vertAlign w:val="baseline"/>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SC01</w:t>
            </w:r>
          </w:p>
        </w:tc>
        <w:tc>
          <w:tcPr>
            <w:tcW w:w="8016" w:type="dxa"/>
            <w:vAlign w:val="center"/>
          </w:tcPr>
          <w:p w14:paraId="1716A81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r>
              <w:rPr>
                <w:rFonts w:hint="eastAsia" w:ascii="Tahoma" w:hAnsi="宋体" w:cs="Tahoma"/>
                <w:bCs/>
                <w:sz w:val="21"/>
                <w:szCs w:val="21"/>
              </w:rPr>
              <w:t>□</w:t>
            </w:r>
            <w:r>
              <w:rPr>
                <w:rFonts w:hint="eastAsia" w:ascii="Tahoma" w:hAnsi="宋体" w:cs="Tahoma"/>
                <w:bCs/>
                <w:sz w:val="21"/>
                <w:szCs w:val="21"/>
                <w:lang w:val="en-US" w:eastAsia="zh-CN"/>
              </w:rPr>
              <w:t>品牌认证</w:t>
            </w:r>
            <w:r>
              <w:rPr>
                <w:rFonts w:hint="eastAsia" w:ascii="Tahoma" w:hAnsi="宋体" w:cs="Tahoma"/>
                <w:bCs/>
                <w:sz w:val="21"/>
                <w:szCs w:val="21"/>
              </w:rPr>
              <w:t>GB/T 27925</w:t>
            </w:r>
          </w:p>
        </w:tc>
      </w:tr>
      <w:tr w14:paraId="2A84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44B624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cs="Tahoma"/>
                <w:bCs/>
                <w:sz w:val="21"/>
                <w:szCs w:val="21"/>
                <w:lang w:val="en-US"/>
              </w:rPr>
            </w:pPr>
            <w:r>
              <w:rPr>
                <w:rFonts w:hint="eastAsia" w:ascii="Tahoma" w:hAnsi="宋体" w:cs="Tahoma"/>
                <w:bCs/>
                <w:sz w:val="21"/>
                <w:szCs w:val="21"/>
              </w:rPr>
              <w:t>□</w:t>
            </w:r>
            <w:r>
              <w:rPr>
                <w:rFonts w:hint="eastAsia" w:ascii="Tahoma" w:hAnsi="宋体" w:cs="Tahoma"/>
                <w:bCs/>
                <w:sz w:val="21"/>
                <w:szCs w:val="21"/>
                <w:lang w:val="en-US" w:eastAsia="zh-CN"/>
              </w:rPr>
              <w:t>SC02</w:t>
            </w:r>
          </w:p>
        </w:tc>
        <w:tc>
          <w:tcPr>
            <w:tcW w:w="8016" w:type="dxa"/>
            <w:vAlign w:val="center"/>
          </w:tcPr>
          <w:p w14:paraId="54F4E25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□全过程工程咨询服务认证</w:t>
            </w:r>
            <w:r>
              <w:rPr>
                <w:rFonts w:hint="eastAsia" w:ascii="Tahoma" w:hAnsi="宋体" w:cs="Tahoma"/>
                <w:bCs/>
                <w:sz w:val="21"/>
                <w:szCs w:val="21"/>
                <w:lang w:val="en-US" w:eastAsia="zh-CN"/>
              </w:rPr>
              <w:t xml:space="preserve">   </w:t>
            </w:r>
            <w:r>
              <w:rPr>
                <w:rFonts w:hint="eastAsia" w:ascii="Tahoma" w:hAnsi="宋体" w:cs="Tahoma"/>
                <w:bCs/>
                <w:sz w:val="21"/>
                <w:szCs w:val="21"/>
              </w:rPr>
              <w:t>□建设项目全过程工程咨询服务认证</w:t>
            </w:r>
          </w:p>
        </w:tc>
      </w:tr>
      <w:tr w14:paraId="5FEE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1636A7A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SC03</w:t>
            </w:r>
          </w:p>
        </w:tc>
        <w:tc>
          <w:tcPr>
            <w:tcW w:w="8016" w:type="dxa"/>
            <w:vAlign w:val="center"/>
          </w:tcPr>
          <w:p w14:paraId="05F0D1D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r>
              <w:rPr>
                <w:rFonts w:hint="eastAsia" w:ascii="Tahoma" w:hAnsi="宋体" w:cs="Tahoma"/>
                <w:bCs/>
                <w:sz w:val="21"/>
                <w:szCs w:val="21"/>
              </w:rPr>
              <w:t>□</w:t>
            </w:r>
            <w:r>
              <w:rPr>
                <w:rFonts w:hint="eastAsia" w:ascii="Tahoma" w:hAnsi="宋体" w:cs="Tahoma"/>
                <w:bCs/>
                <w:sz w:val="21"/>
                <w:szCs w:val="21"/>
                <w:lang w:val="en-US" w:eastAsia="zh-CN"/>
              </w:rPr>
              <w:t>商品售后服务认证</w:t>
            </w:r>
            <w:r>
              <w:rPr>
                <w:rFonts w:hint="eastAsia" w:ascii="Tahoma" w:hAnsi="宋体" w:cs="Tahoma"/>
                <w:bCs/>
                <w:sz w:val="21"/>
                <w:szCs w:val="21"/>
              </w:rPr>
              <w:t>GB/T 16868</w:t>
            </w:r>
          </w:p>
        </w:tc>
      </w:tr>
      <w:tr w14:paraId="5AB6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3BD29B5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SC03/SC14</w:t>
            </w:r>
          </w:p>
        </w:tc>
        <w:tc>
          <w:tcPr>
            <w:tcW w:w="8016" w:type="dxa"/>
            <w:vAlign w:val="center"/>
          </w:tcPr>
          <w:p w14:paraId="76C52FE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r>
              <w:rPr>
                <w:rFonts w:hint="eastAsia" w:ascii="Tahoma" w:hAnsi="宋体" w:cs="Tahoma"/>
                <w:bCs/>
                <w:sz w:val="21"/>
                <w:szCs w:val="21"/>
              </w:rPr>
              <w:t>□</w:t>
            </w:r>
            <w:r>
              <w:rPr>
                <w:rFonts w:hint="eastAsia" w:ascii="Tahoma" w:hAnsi="宋体" w:cs="Tahoma"/>
                <w:bCs/>
                <w:sz w:val="21"/>
                <w:szCs w:val="21"/>
                <w:vertAlign w:val="baseline"/>
                <w:lang w:val="en-US" w:eastAsia="zh-CN"/>
              </w:rPr>
              <w:t>售后服务认证</w:t>
            </w:r>
            <w:r>
              <w:rPr>
                <w:rFonts w:hint="eastAsia" w:ascii="Tahoma" w:hAnsi="宋体" w:cs="Tahoma"/>
                <w:bCs/>
                <w:sz w:val="21"/>
                <w:szCs w:val="21"/>
                <w:lang w:val="de-DE"/>
              </w:rPr>
              <w:t>GB/T 27922</w:t>
            </w:r>
          </w:p>
        </w:tc>
      </w:tr>
      <w:tr w14:paraId="77C3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2" w:type="dxa"/>
            <w:vAlign w:val="center"/>
          </w:tcPr>
          <w:p w14:paraId="02A6599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SC04</w:t>
            </w:r>
          </w:p>
        </w:tc>
        <w:tc>
          <w:tcPr>
            <w:tcW w:w="8016" w:type="dxa"/>
            <w:vAlign w:val="center"/>
          </w:tcPr>
          <w:p w14:paraId="3785695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eastAsia="宋体" w:cs="Tahoma"/>
                <w:bCs/>
                <w:sz w:val="21"/>
                <w:szCs w:val="21"/>
                <w:lang w:eastAsia="zh-CN"/>
              </w:rPr>
            </w:pPr>
            <w:r>
              <w:rPr>
                <w:rFonts w:hint="eastAsia" w:ascii="Tahoma" w:hAnsi="宋体" w:cs="Tahoma"/>
                <w:bCs/>
                <w:sz w:val="21"/>
                <w:szCs w:val="21"/>
              </w:rPr>
              <w:t>□</w:t>
            </w:r>
            <w:r>
              <w:rPr>
                <w:rFonts w:hint="eastAsia" w:ascii="Tahoma" w:hAnsi="宋体" w:cs="Tahoma"/>
                <w:bCs/>
                <w:sz w:val="21"/>
                <w:szCs w:val="21"/>
                <w:lang w:val="en-US" w:eastAsia="zh-CN"/>
              </w:rPr>
              <w:t>餐饮服务认证</w:t>
            </w:r>
            <w:r>
              <w:rPr>
                <w:rFonts w:hint="eastAsia" w:ascii="Tahoma" w:hAnsi="宋体" w:cs="Tahoma"/>
                <w:bCs/>
                <w:sz w:val="21"/>
                <w:szCs w:val="21"/>
              </w:rPr>
              <w:t>RB/T 309-2017</w:t>
            </w:r>
            <w:r>
              <w:rPr>
                <w:rFonts w:hint="eastAsia" w:ascii="Tahoma" w:hAnsi="宋体" w:cs="Tahoma"/>
                <w:bCs/>
                <w:sz w:val="21"/>
                <w:szCs w:val="21"/>
                <w:lang w:val="en-US" w:eastAsia="zh-CN"/>
              </w:rPr>
              <w:t xml:space="preserve">   </w:t>
            </w:r>
            <w:r>
              <w:rPr>
                <w:rFonts w:hint="eastAsia" w:ascii="Tahoma" w:hAnsi="宋体" w:cs="Tahoma"/>
                <w:bCs/>
                <w:sz w:val="21"/>
                <w:szCs w:val="21"/>
              </w:rPr>
              <w:t>□公共机构绿色食堂服务GB/T 40042</w:t>
            </w:r>
          </w:p>
        </w:tc>
      </w:tr>
      <w:tr w14:paraId="7E7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2" w:type="dxa"/>
            <w:vAlign w:val="center"/>
          </w:tcPr>
          <w:p w14:paraId="21952A4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cs="Tahoma"/>
                <w:bCs/>
                <w:sz w:val="21"/>
                <w:szCs w:val="21"/>
                <w:lang w:val="en-US"/>
              </w:rPr>
            </w:pPr>
            <w:r>
              <w:rPr>
                <w:rFonts w:hint="eastAsia" w:ascii="Tahoma" w:hAnsi="宋体" w:cs="Tahoma"/>
                <w:bCs/>
                <w:sz w:val="21"/>
                <w:szCs w:val="21"/>
              </w:rPr>
              <w:t>□</w:t>
            </w:r>
            <w:r>
              <w:rPr>
                <w:rFonts w:hint="eastAsia" w:ascii="Tahoma" w:hAnsi="宋体" w:cs="Tahoma"/>
                <w:bCs/>
                <w:sz w:val="21"/>
                <w:szCs w:val="21"/>
                <w:lang w:val="en-US" w:eastAsia="zh-CN"/>
              </w:rPr>
              <w:t>SC05</w:t>
            </w:r>
          </w:p>
        </w:tc>
        <w:tc>
          <w:tcPr>
            <w:tcW w:w="8016" w:type="dxa"/>
            <w:vAlign w:val="center"/>
          </w:tcPr>
          <w:p w14:paraId="3E1B4B8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道路运输服务认证GBT20924</w:t>
            </w:r>
          </w:p>
        </w:tc>
      </w:tr>
      <w:tr w14:paraId="2B15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5198821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SC09</w:t>
            </w:r>
          </w:p>
        </w:tc>
        <w:tc>
          <w:tcPr>
            <w:tcW w:w="8016" w:type="dxa"/>
            <w:vAlign w:val="center"/>
          </w:tcPr>
          <w:p w14:paraId="491D29B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物业服务认证</w:t>
            </w:r>
            <w:r>
              <w:rPr>
                <w:rFonts w:hint="eastAsia" w:ascii="Tahoma" w:hAnsi="宋体" w:cs="Tahoma"/>
                <w:bCs/>
                <w:sz w:val="21"/>
                <w:szCs w:val="21"/>
              </w:rPr>
              <w:t>GB/T 20647.9</w:t>
            </w:r>
          </w:p>
        </w:tc>
      </w:tr>
      <w:tr w14:paraId="54F9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48D95B9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cs="Tahoma"/>
                <w:bCs/>
                <w:sz w:val="21"/>
                <w:szCs w:val="21"/>
                <w:lang w:val="en-US"/>
              </w:rPr>
            </w:pPr>
            <w:r>
              <w:rPr>
                <w:rFonts w:hint="eastAsia" w:ascii="Tahoma" w:hAnsi="宋体" w:cs="Tahoma"/>
                <w:bCs/>
                <w:sz w:val="21"/>
                <w:szCs w:val="21"/>
              </w:rPr>
              <w:t>□</w:t>
            </w:r>
            <w:r>
              <w:rPr>
                <w:rFonts w:hint="eastAsia" w:ascii="Tahoma" w:hAnsi="宋体" w:cs="Tahoma"/>
                <w:bCs/>
                <w:sz w:val="21"/>
                <w:szCs w:val="21"/>
                <w:lang w:val="en-US" w:eastAsia="zh-CN"/>
              </w:rPr>
              <w:t>SC10</w:t>
            </w:r>
          </w:p>
        </w:tc>
        <w:tc>
          <w:tcPr>
            <w:tcW w:w="8016" w:type="dxa"/>
            <w:vAlign w:val="center"/>
          </w:tcPr>
          <w:p w14:paraId="1DCF97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r>
              <w:rPr>
                <w:rFonts w:hint="eastAsia" w:ascii="Tahoma" w:hAnsi="宋体" w:cs="Tahoma"/>
                <w:bCs/>
                <w:sz w:val="21"/>
                <w:szCs w:val="21"/>
              </w:rPr>
              <w:t>□租赁或出租服务认证</w:t>
            </w:r>
          </w:p>
        </w:tc>
      </w:tr>
      <w:tr w14:paraId="77FC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6D6A278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SC11</w:t>
            </w:r>
          </w:p>
        </w:tc>
        <w:tc>
          <w:tcPr>
            <w:tcW w:w="8016" w:type="dxa"/>
            <w:vAlign w:val="center"/>
          </w:tcPr>
          <w:p w14:paraId="6376DBC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lang w:eastAsia="zh-CN"/>
              </w:rPr>
            </w:pPr>
            <w:r>
              <w:rPr>
                <w:rFonts w:hint="eastAsia" w:ascii="Tahoma" w:hAnsi="宋体" w:cs="Tahoma"/>
                <w:bCs/>
                <w:sz w:val="21"/>
                <w:szCs w:val="21"/>
              </w:rPr>
              <w:t>□</w:t>
            </w:r>
            <w:r>
              <w:rPr>
                <w:rFonts w:hint="eastAsia" w:ascii="Tahoma" w:hAnsi="宋体" w:cs="Tahoma"/>
                <w:bCs/>
                <w:sz w:val="21"/>
                <w:szCs w:val="21"/>
                <w:lang w:eastAsia="zh-CN"/>
              </w:rPr>
              <w:t>合同能源管理服务认证</w:t>
            </w:r>
            <w:r>
              <w:rPr>
                <w:rFonts w:hint="eastAsia" w:ascii="Tahoma" w:hAnsi="宋体" w:cs="Tahoma"/>
                <w:bCs/>
                <w:sz w:val="21"/>
                <w:szCs w:val="21"/>
              </w:rPr>
              <w:t>RB/T 302</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节能技术服务认证</w:t>
            </w:r>
            <w:r>
              <w:rPr>
                <w:rFonts w:hint="eastAsia" w:ascii="Tahoma" w:hAnsi="宋体" w:cs="Tahoma"/>
                <w:bCs/>
                <w:sz w:val="21"/>
                <w:szCs w:val="21"/>
              </w:rPr>
              <w:t>GB/T 35966</w:t>
            </w:r>
          </w:p>
        </w:tc>
      </w:tr>
      <w:tr w14:paraId="50F9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7DF83A9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SC12</w:t>
            </w:r>
          </w:p>
        </w:tc>
        <w:tc>
          <w:tcPr>
            <w:tcW w:w="8016" w:type="dxa"/>
          </w:tcPr>
          <w:p w14:paraId="5337889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r>
              <w:rPr>
                <w:rFonts w:hint="eastAsia" w:ascii="Tahoma" w:hAnsi="宋体" w:cs="Tahoma"/>
                <w:bCs/>
                <w:sz w:val="21"/>
                <w:szCs w:val="21"/>
              </w:rPr>
              <w:t>□</w:t>
            </w:r>
            <w:r>
              <w:rPr>
                <w:rFonts w:hint="eastAsia" w:ascii="Tahoma" w:hAnsi="宋体" w:cs="Tahoma"/>
                <w:bCs/>
                <w:sz w:val="21"/>
                <w:szCs w:val="21"/>
                <w:lang w:val="en-US" w:eastAsia="zh-CN"/>
              </w:rPr>
              <w:t>信息技术服务能力认证</w:t>
            </w:r>
            <w:r>
              <w:rPr>
                <w:rFonts w:hint="eastAsia" w:ascii="Tahoma" w:hAnsi="宋体" w:cs="Tahoma"/>
                <w:bCs/>
                <w:sz w:val="21"/>
                <w:szCs w:val="21"/>
              </w:rPr>
              <w:t>GB/T 33850</w:t>
            </w:r>
          </w:p>
        </w:tc>
      </w:tr>
      <w:tr w14:paraId="5AB7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024F21D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SC13</w:t>
            </w:r>
          </w:p>
        </w:tc>
        <w:tc>
          <w:tcPr>
            <w:tcW w:w="8016" w:type="dxa"/>
          </w:tcPr>
          <w:p w14:paraId="0241108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保安服务认证</w:t>
            </w:r>
            <w:r>
              <w:rPr>
                <w:rFonts w:hint="eastAsia" w:ascii="Tahoma" w:hAnsi="宋体" w:cs="Tahoma"/>
                <w:bCs/>
                <w:sz w:val="21"/>
                <w:szCs w:val="21"/>
              </w:rPr>
              <w:t>GA/T 594</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企业碳资信评价服务认证</w:t>
            </w:r>
          </w:p>
        </w:tc>
      </w:tr>
      <w:tr w14:paraId="5284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0DCF092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cs="Tahoma"/>
                <w:bCs/>
                <w:sz w:val="21"/>
                <w:szCs w:val="21"/>
                <w:lang w:val="en-US"/>
              </w:rPr>
            </w:pPr>
            <w:r>
              <w:rPr>
                <w:rFonts w:hint="eastAsia" w:ascii="Tahoma" w:hAnsi="宋体" w:cs="Tahoma"/>
                <w:bCs/>
                <w:sz w:val="21"/>
                <w:szCs w:val="21"/>
              </w:rPr>
              <w:t>□</w:t>
            </w:r>
            <w:r>
              <w:rPr>
                <w:rFonts w:hint="eastAsia" w:ascii="Tahoma" w:hAnsi="宋体" w:cs="Tahoma"/>
                <w:bCs/>
                <w:sz w:val="21"/>
                <w:szCs w:val="21"/>
                <w:lang w:val="en-US" w:eastAsia="zh-CN"/>
              </w:rPr>
              <w:t>SC14</w:t>
            </w:r>
          </w:p>
        </w:tc>
        <w:tc>
          <w:tcPr>
            <w:tcW w:w="8016" w:type="dxa"/>
          </w:tcPr>
          <w:p w14:paraId="3DD347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□售后服务体系完善程度评价</w:t>
            </w:r>
            <w:r>
              <w:rPr>
                <w:rFonts w:hint="eastAsia" w:ascii="Tahoma" w:hAnsi="宋体" w:cs="Tahoma"/>
                <w:bCs/>
                <w:sz w:val="21"/>
                <w:szCs w:val="21"/>
                <w:lang w:val="en-US" w:eastAsia="zh-CN"/>
              </w:rPr>
              <w:t xml:space="preserve">   </w:t>
            </w:r>
            <w:r>
              <w:rPr>
                <w:rFonts w:hint="eastAsia" w:ascii="Tahoma" w:hAnsi="宋体" w:cs="Tahoma"/>
                <w:bCs/>
                <w:sz w:val="21"/>
                <w:szCs w:val="21"/>
              </w:rPr>
              <w:t>□服务质量评价体系</w:t>
            </w:r>
            <w:r>
              <w:rPr>
                <w:rFonts w:hint="eastAsia" w:ascii="Tahoma" w:hAnsi="宋体" w:cs="Tahoma"/>
                <w:bCs/>
                <w:sz w:val="21"/>
                <w:szCs w:val="21"/>
                <w:lang w:val="en-US" w:eastAsia="zh-CN"/>
              </w:rPr>
              <w:t xml:space="preserve">   </w:t>
            </w:r>
            <w:r>
              <w:rPr>
                <w:rFonts w:hint="eastAsia" w:ascii="Tahoma" w:hAnsi="宋体" w:cs="Tahoma"/>
                <w:bCs/>
                <w:sz w:val="21"/>
                <w:szCs w:val="21"/>
              </w:rPr>
              <w:t>□顾客满意度测评</w:t>
            </w:r>
          </w:p>
        </w:tc>
      </w:tr>
      <w:tr w14:paraId="4AFB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720DB79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SC15</w:t>
            </w:r>
          </w:p>
        </w:tc>
        <w:tc>
          <w:tcPr>
            <w:tcW w:w="8016" w:type="dxa"/>
          </w:tcPr>
          <w:p w14:paraId="24A4425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维修与保养服务认证</w:t>
            </w:r>
            <w:r>
              <w:rPr>
                <w:rFonts w:hint="eastAsia" w:ascii="Tahoma" w:hAnsi="宋体" w:cs="Tahoma"/>
                <w:bCs/>
                <w:sz w:val="21"/>
                <w:szCs w:val="21"/>
              </w:rPr>
              <w:t>RB/T 306</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电梯设备维修保养服务</w:t>
            </w:r>
          </w:p>
        </w:tc>
      </w:tr>
      <w:tr w14:paraId="009D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0BC886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SC17</w:t>
            </w:r>
          </w:p>
        </w:tc>
        <w:tc>
          <w:tcPr>
            <w:tcW w:w="8016" w:type="dxa"/>
          </w:tcPr>
          <w:p w14:paraId="174DDD4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教育服务认证</w:t>
            </w:r>
            <w:r>
              <w:rPr>
                <w:rFonts w:hint="eastAsia" w:ascii="Tahoma" w:hAnsi="宋体" w:cs="Tahoma"/>
                <w:bCs/>
                <w:sz w:val="21"/>
                <w:szCs w:val="21"/>
              </w:rPr>
              <w:t>GBT26996</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农民技能培训服务</w:t>
            </w:r>
          </w:p>
        </w:tc>
      </w:tr>
      <w:tr w14:paraId="4A7C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2" w:type="dxa"/>
            <w:vAlign w:val="center"/>
          </w:tcPr>
          <w:p w14:paraId="31632AA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SC18</w:t>
            </w:r>
          </w:p>
        </w:tc>
        <w:tc>
          <w:tcPr>
            <w:tcW w:w="8016" w:type="dxa"/>
          </w:tcPr>
          <w:p w14:paraId="2A72C1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 xml:space="preserve">养老服务认证   </w:t>
            </w:r>
            <w:r>
              <w:rPr>
                <w:rFonts w:hint="eastAsia" w:ascii="Tahoma" w:hAnsi="宋体" w:cs="Tahoma"/>
                <w:bCs/>
                <w:sz w:val="21"/>
                <w:szCs w:val="21"/>
              </w:rPr>
              <w:t>□</w:t>
            </w:r>
            <w:r>
              <w:rPr>
                <w:rFonts w:hint="eastAsia" w:ascii="Tahoma" w:hAnsi="宋体" w:cs="Tahoma"/>
                <w:bCs/>
                <w:sz w:val="21"/>
                <w:szCs w:val="21"/>
                <w:lang w:val="en-US" w:eastAsia="zh-CN"/>
              </w:rPr>
              <w:t xml:space="preserve">养老机构等级认证   </w:t>
            </w:r>
            <w:r>
              <w:rPr>
                <w:rFonts w:hint="eastAsia" w:ascii="Tahoma" w:hAnsi="宋体" w:cs="Tahoma"/>
                <w:bCs/>
                <w:sz w:val="21"/>
                <w:szCs w:val="21"/>
              </w:rPr>
              <w:t>□</w:t>
            </w:r>
            <w:r>
              <w:rPr>
                <w:rFonts w:hint="eastAsia" w:ascii="Tahoma" w:hAnsi="宋体" w:cs="Tahoma"/>
                <w:bCs/>
                <w:sz w:val="21"/>
                <w:szCs w:val="21"/>
                <w:lang w:val="en-US" w:eastAsia="zh-CN"/>
              </w:rPr>
              <w:t>保健服务认证</w:t>
            </w:r>
          </w:p>
        </w:tc>
      </w:tr>
      <w:tr w14:paraId="00A5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0939C8E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SC19</w:t>
            </w:r>
          </w:p>
        </w:tc>
        <w:tc>
          <w:tcPr>
            <w:tcW w:w="8016" w:type="dxa"/>
          </w:tcPr>
          <w:p w14:paraId="3251358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□环境</w:t>
            </w:r>
            <w:r>
              <w:rPr>
                <w:rFonts w:hint="eastAsia" w:ascii="Tahoma" w:hAnsi="宋体" w:cs="Tahoma"/>
                <w:bCs/>
                <w:sz w:val="21"/>
                <w:szCs w:val="21"/>
                <w:lang w:val="en-US" w:eastAsia="zh-CN"/>
              </w:rPr>
              <w:t>保护</w:t>
            </w:r>
            <w:r>
              <w:rPr>
                <w:rFonts w:hint="eastAsia" w:ascii="Tahoma" w:hAnsi="宋体" w:cs="Tahoma"/>
                <w:bCs/>
                <w:sz w:val="21"/>
                <w:szCs w:val="21"/>
              </w:rPr>
              <w:t>设施运营服务能力</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 xml:space="preserve">垃圾分类能力评价  </w:t>
            </w:r>
            <w:r>
              <w:rPr>
                <w:rFonts w:hint="eastAsia" w:ascii="Tahoma" w:hAnsi="宋体" w:cs="Tahoma"/>
                <w:bCs/>
                <w:sz w:val="21"/>
                <w:szCs w:val="21"/>
              </w:rPr>
              <w:t>□</w:t>
            </w:r>
            <w:r>
              <w:rPr>
                <w:rFonts w:hint="eastAsia" w:ascii="Tahoma" w:hAnsi="宋体" w:cs="Tahoma"/>
                <w:bCs/>
                <w:sz w:val="21"/>
                <w:szCs w:val="21"/>
                <w:lang w:val="en-US" w:eastAsia="zh-CN"/>
              </w:rPr>
              <w:t>城市道路清扫保洁服务</w:t>
            </w:r>
          </w:p>
        </w:tc>
      </w:tr>
      <w:tr w14:paraId="011F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5EA1E54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SC21</w:t>
            </w:r>
          </w:p>
        </w:tc>
        <w:tc>
          <w:tcPr>
            <w:tcW w:w="8016" w:type="dxa"/>
          </w:tcPr>
          <w:p w14:paraId="507437A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□体育设施运营服务能力</w:t>
            </w:r>
            <w:r>
              <w:rPr>
                <w:rFonts w:hint="eastAsia" w:ascii="Tahoma" w:hAnsi="宋体" w:cs="Tahoma"/>
                <w:bCs/>
                <w:sz w:val="21"/>
                <w:szCs w:val="21"/>
                <w:lang w:val="en-US" w:eastAsia="zh-CN"/>
              </w:rPr>
              <w:t xml:space="preserve">    </w:t>
            </w:r>
            <w:r>
              <w:rPr>
                <w:rFonts w:hint="eastAsia" w:ascii="Tahoma" w:hAnsi="宋体" w:cs="Tahoma"/>
                <w:bCs/>
                <w:sz w:val="21"/>
                <w:szCs w:val="21"/>
              </w:rPr>
              <w:t>□</w:t>
            </w:r>
            <w:r>
              <w:rPr>
                <w:rFonts w:hint="eastAsia" w:ascii="Tahoma" w:hAnsi="宋体" w:cs="Tahoma"/>
                <w:bCs/>
                <w:sz w:val="21"/>
                <w:szCs w:val="21"/>
                <w:lang w:val="en-US" w:eastAsia="zh-CN"/>
              </w:rPr>
              <w:t xml:space="preserve">校园自助洗衣设施建设运营服务  </w:t>
            </w:r>
          </w:p>
        </w:tc>
      </w:tr>
      <w:tr w14:paraId="2898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2" w:type="dxa"/>
            <w:vAlign w:val="center"/>
          </w:tcPr>
          <w:p w14:paraId="348D299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ahoma" w:hAnsi="宋体" w:eastAsia="宋体" w:cs="Tahoma"/>
                <w:bCs/>
                <w:sz w:val="21"/>
                <w:szCs w:val="21"/>
                <w:lang w:val="en-US" w:eastAsia="zh-CN"/>
              </w:rPr>
            </w:pPr>
            <w:r>
              <w:rPr>
                <w:rFonts w:hint="eastAsia" w:ascii="Tahoma" w:hAnsi="宋体" w:cs="Tahoma"/>
                <w:bCs/>
                <w:sz w:val="21"/>
                <w:szCs w:val="21"/>
              </w:rPr>
              <w:t>□</w:t>
            </w:r>
            <w:r>
              <w:rPr>
                <w:rFonts w:hint="eastAsia" w:ascii="Tahoma" w:hAnsi="宋体" w:cs="Tahoma"/>
                <w:bCs/>
                <w:sz w:val="21"/>
                <w:szCs w:val="21"/>
                <w:lang w:val="en-US" w:eastAsia="zh-CN"/>
              </w:rPr>
              <w:t>其他</w:t>
            </w:r>
          </w:p>
        </w:tc>
        <w:tc>
          <w:tcPr>
            <w:tcW w:w="8016" w:type="dxa"/>
          </w:tcPr>
          <w:p w14:paraId="589D5C9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ahoma" w:hAnsi="宋体" w:cs="Tahoma"/>
                <w:bCs/>
                <w:sz w:val="21"/>
                <w:szCs w:val="21"/>
              </w:rPr>
            </w:pPr>
          </w:p>
        </w:tc>
      </w:tr>
    </w:tbl>
    <w:p w14:paraId="05217E2E">
      <w:pPr>
        <w:spacing w:line="360" w:lineRule="auto"/>
        <w:rPr>
          <w:rFonts w:ascii="黑体" w:hAnsi="宋体" w:eastAsia="黑体"/>
          <w:b/>
          <w:sz w:val="24"/>
        </w:rPr>
      </w:pPr>
      <w:r>
        <w:rPr>
          <w:rFonts w:hint="eastAsia" w:ascii="黑体" w:hAnsi="宋体" w:eastAsia="黑体"/>
          <w:b/>
          <w:sz w:val="24"/>
        </w:rPr>
        <w:t>四、申请</w:t>
      </w:r>
      <w:r>
        <w:rPr>
          <w:rFonts w:hint="eastAsia" w:ascii="黑体" w:hAnsi="宋体" w:eastAsia="黑体"/>
          <w:b/>
          <w:sz w:val="24"/>
          <w:lang w:val="en-US" w:eastAsia="zh-CN"/>
        </w:rPr>
        <w:t>服务</w:t>
      </w:r>
      <w:r>
        <w:rPr>
          <w:rFonts w:hint="eastAsia" w:ascii="黑体" w:hAnsi="宋体" w:eastAsia="黑体"/>
          <w:b/>
          <w:sz w:val="24"/>
        </w:rPr>
        <w:t>认证范围：</w:t>
      </w:r>
    </w:p>
    <w:p w14:paraId="078709E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Tahoma" w:hAnsi="宋体" w:cs="Tahoma"/>
          <w:bCs/>
          <w:szCs w:val="21"/>
          <w:u w:val="single"/>
          <w:lang w:val="en-US" w:eastAsia="zh-CN"/>
        </w:rPr>
      </w:pPr>
      <w:r>
        <w:rPr>
          <w:rFonts w:hint="eastAsia" w:ascii="Tahoma" w:hAnsi="宋体" w:cs="Tahoma"/>
          <w:bCs/>
          <w:szCs w:val="21"/>
        </w:rPr>
        <w:t>覆盖范围和边界（注：</w:t>
      </w:r>
      <w:r>
        <w:rPr>
          <w:rFonts w:hint="eastAsia" w:ascii="Tahoma" w:hAnsi="宋体" w:cs="Tahoma"/>
          <w:bCs/>
          <w:szCs w:val="21"/>
          <w:lang w:val="en-US" w:eastAsia="zh-CN"/>
        </w:rPr>
        <w:t>与</w:t>
      </w:r>
      <w:r>
        <w:rPr>
          <w:rFonts w:hint="eastAsia" w:ascii="Tahoma" w:hAnsi="宋体" w:cs="Tahoma"/>
          <w:bCs/>
          <w:szCs w:val="21"/>
        </w:rPr>
        <w:t>产品、过程</w:t>
      </w:r>
      <w:r>
        <w:rPr>
          <w:rFonts w:hint="eastAsia" w:ascii="Tahoma" w:hAnsi="宋体" w:cs="Tahoma"/>
          <w:bCs/>
          <w:szCs w:val="21"/>
          <w:lang w:val="en-US" w:eastAsia="zh-CN"/>
        </w:rPr>
        <w:t>有关</w:t>
      </w:r>
      <w:r>
        <w:rPr>
          <w:rFonts w:hint="eastAsia" w:ascii="Tahoma" w:hAnsi="宋体" w:cs="Tahoma"/>
          <w:bCs/>
          <w:szCs w:val="21"/>
        </w:rPr>
        <w:t>服务</w:t>
      </w:r>
      <w:r>
        <w:rPr>
          <w:rFonts w:hint="eastAsia" w:ascii="Tahoma" w:hAnsi="宋体" w:cs="Tahoma"/>
          <w:bCs/>
          <w:szCs w:val="21"/>
          <w:lang w:eastAsia="zh-CN"/>
        </w:rPr>
        <w:t>，</w:t>
      </w:r>
      <w:r>
        <w:rPr>
          <w:rFonts w:hint="eastAsia" w:ascii="Tahoma" w:hAnsi="宋体" w:cs="Tahoma"/>
          <w:bCs/>
          <w:szCs w:val="21"/>
        </w:rPr>
        <w:t>不能超出营业执照和行政许可要求</w:t>
      </w:r>
      <w:r>
        <w:rPr>
          <w:rFonts w:hint="eastAsia" w:ascii="Tahoma" w:hAnsi="宋体" w:cs="Tahoma"/>
          <w:bCs/>
          <w:szCs w:val="21"/>
          <w:lang w:eastAsia="zh-CN"/>
        </w:rPr>
        <w:t>：</w:t>
      </w:r>
      <w:r>
        <w:rPr>
          <w:rFonts w:hint="eastAsia" w:ascii="Tahoma" w:hAnsi="宋体" w:cs="Tahoma"/>
          <w:bCs/>
          <w:szCs w:val="21"/>
          <w:u w:val="single"/>
          <w:lang w:val="en-US" w:eastAsia="zh-CN"/>
        </w:rPr>
        <w:t xml:space="preserve">               </w:t>
      </w:r>
    </w:p>
    <w:p w14:paraId="4DDC896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Tahoma" w:hAnsi="宋体" w:cs="Tahoma"/>
          <w:bCs/>
          <w:szCs w:val="21"/>
          <w:u w:val="single"/>
          <w:lang w:val="en-US" w:eastAsia="zh-CN"/>
        </w:rPr>
      </w:pPr>
      <w:r>
        <w:rPr>
          <w:rFonts w:hint="eastAsia" w:ascii="Tahoma" w:hAnsi="宋体" w:cs="Tahoma"/>
          <w:bCs/>
          <w:szCs w:val="21"/>
          <w:u w:val="single"/>
          <w:lang w:val="en-US" w:eastAsia="zh-CN"/>
        </w:rPr>
        <w:t xml:space="preserve">                                                                                          </w:t>
      </w:r>
    </w:p>
    <w:p w14:paraId="009E15E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Tahoma" w:hAnsi="宋体" w:cs="Tahoma"/>
          <w:bCs/>
          <w:szCs w:val="21"/>
          <w:u w:val="single"/>
          <w:lang w:val="en-US" w:eastAsia="zh-CN"/>
        </w:rPr>
      </w:pPr>
      <w:r>
        <w:rPr>
          <w:rFonts w:hint="eastAsia" w:ascii="Tahoma" w:hAnsi="宋体" w:cs="Tahoma"/>
          <w:bCs/>
          <w:szCs w:val="21"/>
          <w:u w:val="single"/>
          <w:lang w:val="en-US" w:eastAsia="zh-CN"/>
        </w:rPr>
        <w:t xml:space="preserve">                                                                                          </w:t>
      </w:r>
    </w:p>
    <w:p w14:paraId="5165AE18">
      <w:pPr>
        <w:spacing w:line="360" w:lineRule="auto"/>
        <w:rPr>
          <w:rFonts w:ascii="黑体" w:hAnsi="宋体" w:eastAsia="黑体"/>
          <w:b/>
          <w:sz w:val="24"/>
        </w:rPr>
      </w:pPr>
      <w:r>
        <w:rPr>
          <w:rFonts w:hint="eastAsia" w:ascii="黑体" w:hAnsi="宋体" w:eastAsia="黑体"/>
          <w:b/>
          <w:sz w:val="24"/>
          <w:lang w:val="en-US" w:eastAsia="zh-CN"/>
        </w:rPr>
        <w:t>五</w:t>
      </w:r>
      <w:r>
        <w:rPr>
          <w:rFonts w:hint="eastAsia" w:ascii="黑体" w:hAnsi="宋体" w:eastAsia="黑体"/>
          <w:b/>
          <w:sz w:val="24"/>
        </w:rPr>
        <w:t>、</w:t>
      </w:r>
      <w:r>
        <w:rPr>
          <w:rFonts w:hint="eastAsia" w:ascii="黑体" w:hAnsi="宋体" w:eastAsia="黑体"/>
          <w:b/>
          <w:sz w:val="24"/>
          <w:lang w:val="en-US" w:eastAsia="zh-CN"/>
        </w:rPr>
        <w:t>申请</w:t>
      </w:r>
      <w:r>
        <w:rPr>
          <w:rFonts w:hint="eastAsia" w:ascii="黑体" w:hAnsi="宋体" w:eastAsia="黑体"/>
          <w:b/>
          <w:sz w:val="24"/>
        </w:rPr>
        <w:t>组织信息</w:t>
      </w:r>
      <w:r>
        <w:rPr>
          <w:rFonts w:hint="eastAsia" w:ascii="黑体" w:hAnsi="宋体" w:eastAsia="黑体"/>
          <w:b/>
          <w:color w:val="FF0000"/>
          <w:sz w:val="24"/>
          <w:lang w:val="en-US" w:eastAsia="zh-CN"/>
        </w:rPr>
        <w:t>承诺</w:t>
      </w:r>
      <w:r>
        <w:rPr>
          <w:rFonts w:hint="eastAsia" w:ascii="黑体" w:hAnsi="宋体" w:eastAsia="黑体"/>
          <w:b/>
          <w:sz w:val="24"/>
        </w:rPr>
        <w:t>及声明：</w:t>
      </w:r>
    </w:p>
    <w:p w14:paraId="4F53414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Calibri" w:hAnsi="Calibri" w:eastAsia="宋体" w:cs="Calibri"/>
          <w:szCs w:val="21"/>
        </w:rPr>
      </w:pPr>
      <w:r>
        <w:rPr>
          <w:rFonts w:hint="default" w:ascii="Calibri" w:hAnsi="Calibri" w:eastAsia="宋体" w:cs="Calibri"/>
          <w:szCs w:val="21"/>
        </w:rPr>
        <w:t>我</w:t>
      </w:r>
      <w:r>
        <w:rPr>
          <w:rFonts w:hint="default" w:ascii="Calibri" w:hAnsi="Calibri" w:eastAsia="宋体" w:cs="Calibri"/>
          <w:szCs w:val="21"/>
          <w:lang w:val="en-US" w:eastAsia="zh-CN"/>
        </w:rPr>
        <w:t>司</w:t>
      </w:r>
      <w:r>
        <w:rPr>
          <w:rFonts w:hint="default" w:ascii="Calibri" w:hAnsi="Calibri" w:eastAsia="宋体" w:cs="Calibri"/>
          <w:szCs w:val="21"/>
        </w:rPr>
        <w:t>已登录</w:t>
      </w:r>
      <w:r>
        <w:rPr>
          <w:rFonts w:hint="default" w:ascii="Calibri" w:hAnsi="Calibri" w:eastAsia="宋体" w:cs="Calibri"/>
          <w:lang w:val="en-US" w:eastAsia="zh-CN"/>
        </w:rPr>
        <w:t>奥邦检验认证集团有限公司</w:t>
      </w:r>
      <w:r>
        <w:rPr>
          <w:rFonts w:hint="default" w:ascii="Calibri" w:hAnsi="Calibri" w:eastAsia="宋体" w:cs="Calibri"/>
          <w:szCs w:val="21"/>
        </w:rPr>
        <w:t>网站</w:t>
      </w:r>
      <w:r>
        <w:rPr>
          <w:rFonts w:hint="default" w:ascii="Calibri" w:hAnsi="Calibri" w:eastAsia="宋体" w:cs="Calibri"/>
        </w:rPr>
        <w:fldChar w:fldCharType="begin"/>
      </w:r>
      <w:r>
        <w:rPr>
          <w:rFonts w:hint="default" w:ascii="Calibri" w:hAnsi="Calibri" w:eastAsia="宋体" w:cs="Calibri"/>
        </w:rPr>
        <w:instrText xml:space="preserve"> HYPERLINK "http://www.hicchina.com.cn" </w:instrText>
      </w:r>
      <w:r>
        <w:rPr>
          <w:rFonts w:hint="default" w:ascii="Calibri" w:hAnsi="Calibri" w:eastAsia="宋体" w:cs="Calibri"/>
        </w:rPr>
        <w:fldChar w:fldCharType="separate"/>
      </w:r>
      <w:r>
        <w:rPr>
          <w:rFonts w:hint="default" w:ascii="Calibri" w:hAnsi="Calibri" w:eastAsia="宋体" w:cs="Calibri"/>
        </w:rPr>
        <w:t>www.cn</w:t>
      </w:r>
      <w:r>
        <w:rPr>
          <w:rFonts w:hint="default" w:ascii="Calibri" w:hAnsi="Calibri" w:eastAsia="宋体" w:cs="Calibri"/>
          <w:lang w:val="en-US" w:eastAsia="zh-CN"/>
        </w:rPr>
        <w:t>abic</w:t>
      </w:r>
      <w:r>
        <w:rPr>
          <w:rFonts w:hint="default" w:ascii="Calibri" w:hAnsi="Calibri" w:eastAsia="宋体" w:cs="Calibri"/>
        </w:rPr>
        <w:t>.c</w:t>
      </w:r>
      <w:r>
        <w:rPr>
          <w:rFonts w:hint="default" w:ascii="Calibri" w:hAnsi="Calibri" w:eastAsia="宋体" w:cs="Calibri"/>
          <w:lang w:val="en-US" w:eastAsia="zh-CN"/>
        </w:rPr>
        <w:t>o</w:t>
      </w:r>
      <w:r>
        <w:rPr>
          <w:rFonts w:hint="default" w:ascii="Calibri" w:hAnsi="Calibri" w:eastAsia="宋体" w:cs="Calibri"/>
        </w:rPr>
        <w:fldChar w:fldCharType="end"/>
      </w:r>
      <w:r>
        <w:rPr>
          <w:rFonts w:hint="default" w:ascii="Calibri" w:hAnsi="Calibri" w:eastAsia="宋体" w:cs="Calibri"/>
          <w:lang w:val="en-US" w:eastAsia="zh-CN"/>
        </w:rPr>
        <w:t>m</w:t>
      </w:r>
      <w:r>
        <w:rPr>
          <w:rFonts w:hint="default" w:ascii="Calibri" w:hAnsi="Calibri" w:eastAsia="宋体" w:cs="Calibri"/>
          <w:szCs w:val="21"/>
        </w:rPr>
        <w:t>，获悉贵方提供的有关服务认证方面的公开文件，并由此了解到贵方的认证业务范围可以覆盖本组织申请认证的业务领域；“咨询认证一条龙”的做法属</w:t>
      </w:r>
      <w:r>
        <w:rPr>
          <w:rFonts w:hint="default" w:ascii="Calibri" w:hAnsi="Calibri" w:eastAsia="宋体" w:cs="Calibri"/>
          <w:szCs w:val="21"/>
          <w:lang w:val="en-US" w:eastAsia="zh-CN"/>
        </w:rPr>
        <w:t>违规</w:t>
      </w:r>
      <w:r>
        <w:rPr>
          <w:rFonts w:hint="default" w:ascii="Calibri" w:hAnsi="Calibri" w:eastAsia="宋体" w:cs="Calibri"/>
          <w:szCs w:val="21"/>
        </w:rPr>
        <w:t>行为；贵方认证收费符合国家有关的收费标准。</w:t>
      </w:r>
    </w:p>
    <w:p w14:paraId="0F019832">
      <w:pPr>
        <w:keepNext w:val="0"/>
        <w:keepLines w:val="0"/>
        <w:pageBreakBefore w:val="0"/>
        <w:widowControl w:val="0"/>
        <w:kinsoku/>
        <w:wordWrap/>
        <w:overflowPunct/>
        <w:topLinePunct w:val="0"/>
        <w:autoSpaceDE/>
        <w:autoSpaceDN/>
        <w:bidi w:val="0"/>
        <w:adjustRightInd/>
        <w:snapToGrid/>
        <w:spacing w:line="400" w:lineRule="exact"/>
        <w:ind w:firstLine="413" w:firstLineChars="196"/>
        <w:textAlignment w:val="auto"/>
        <w:rPr>
          <w:rFonts w:hint="default" w:ascii="Calibri" w:hAnsi="Calibri" w:eastAsia="宋体" w:cs="Calibri"/>
          <w:b/>
          <w:szCs w:val="21"/>
        </w:rPr>
      </w:pPr>
      <w:r>
        <w:rPr>
          <w:rFonts w:hint="default" w:ascii="Calibri" w:hAnsi="Calibri" w:eastAsia="宋体" w:cs="Calibri"/>
          <w:b/>
          <w:szCs w:val="21"/>
        </w:rPr>
        <w:t>在此基础上，我单位并代表覆盖范围内的所有单位做出如下承诺：</w:t>
      </w:r>
    </w:p>
    <w:p w14:paraId="6C9057E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1、</w:t>
      </w:r>
      <w:r>
        <w:rPr>
          <w:rFonts w:hint="default" w:ascii="Calibri" w:hAnsi="Calibri" w:eastAsia="宋体" w:cs="Calibri"/>
          <w:szCs w:val="21"/>
        </w:rPr>
        <w:t>承诺遵守认证认可相关法律法规，依据认证标准的要求建立、实施、保持并持续改进服务系统，不断提高服务水平。</w:t>
      </w:r>
    </w:p>
    <w:p w14:paraId="5B72BFE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2、</w:t>
      </w:r>
      <w:r>
        <w:rPr>
          <w:rFonts w:hint="default" w:ascii="Calibri" w:hAnsi="Calibri" w:eastAsia="宋体" w:cs="Calibri"/>
          <w:szCs w:val="21"/>
        </w:rPr>
        <w:t>承诺此申请书中所填写的内容真实无误，保证提供的所有信息资料真实有效。</w:t>
      </w:r>
    </w:p>
    <w:p w14:paraId="2918EBD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3、</w:t>
      </w:r>
      <w:r>
        <w:rPr>
          <w:rFonts w:hint="default" w:ascii="Calibri" w:hAnsi="Calibri" w:eastAsia="宋体" w:cs="Calibri"/>
          <w:szCs w:val="21"/>
        </w:rPr>
        <w:t>承诺认真履行认证合同，按时交纳和承担认证有关的各项费用，按时接受监督审查。</w:t>
      </w:r>
    </w:p>
    <w:p w14:paraId="2A98536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4、</w:t>
      </w:r>
      <w:r>
        <w:rPr>
          <w:rFonts w:hint="default" w:ascii="Calibri" w:hAnsi="Calibri" w:eastAsia="宋体" w:cs="Calibri"/>
          <w:szCs w:val="21"/>
        </w:rPr>
        <w:t>承诺获得认证后发生重大变更、重大投诉、行政处罚等情况时，及时向贵公司通报。</w:t>
      </w:r>
    </w:p>
    <w:p w14:paraId="63B6250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5、</w:t>
      </w:r>
      <w:r>
        <w:rPr>
          <w:rFonts w:hint="default" w:ascii="Calibri" w:hAnsi="Calibri" w:eastAsia="宋体" w:cs="Calibri"/>
          <w:szCs w:val="21"/>
        </w:rPr>
        <w:t>承诺获得认证后正确使用认证证书、认证标志和有关信息；因故被暂停或撤销认证资格时，立即停止认证证书和认证标志的使用以及认证资格的宣传。</w:t>
      </w:r>
    </w:p>
    <w:p w14:paraId="588FAA2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6、</w:t>
      </w:r>
      <w:r>
        <w:rPr>
          <w:rFonts w:hint="default" w:ascii="Calibri" w:hAnsi="Calibri" w:eastAsia="宋体" w:cs="Calibri"/>
          <w:szCs w:val="21"/>
        </w:rPr>
        <w:t>承诺协助认证监管部门的监督检查，对有关事项的询问和调查如实提供相关材料和信息。</w:t>
      </w:r>
    </w:p>
    <w:p w14:paraId="28CA13A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default" w:ascii="Calibri" w:hAnsi="Calibri" w:eastAsia="宋体" w:cs="Calibri"/>
          <w:szCs w:val="21"/>
        </w:rPr>
      </w:pPr>
      <w:r>
        <w:rPr>
          <w:rFonts w:hint="default" w:ascii="Calibri" w:hAnsi="Calibri" w:eastAsia="宋体" w:cs="Calibri"/>
          <w:szCs w:val="21"/>
          <w:lang w:val="en-US" w:eastAsia="zh-CN"/>
        </w:rPr>
        <w:t>7、</w:t>
      </w:r>
      <w:r>
        <w:rPr>
          <w:rFonts w:hint="default" w:ascii="Calibri" w:hAnsi="Calibri" w:eastAsia="宋体" w:cs="Calibri"/>
          <w:szCs w:val="21"/>
        </w:rPr>
        <w:t>我方愿意遵守认证要求，提供申请认证所需要的信息和附表所要求的资料，并在现场审核时向贵司出具所需的真实有效信息；在申请时未被执法监管部门责令停业整顿，且未被全国企业信用信息公示系统（http://gsxt.saic.gov.cn）列入“严重违法企业名单”。</w:t>
      </w:r>
    </w:p>
    <w:p w14:paraId="10F6DF9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eastAsia" w:ascii="黑体" w:hAnsi="宋体" w:eastAsia="黑体"/>
          <w:szCs w:val="21"/>
          <w:lang w:val="en-US" w:eastAsia="zh-CN"/>
        </w:rPr>
      </w:pPr>
    </w:p>
    <w:p w14:paraId="474AEB5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eastAsia" w:ascii="黑体" w:hAnsi="宋体" w:eastAsia="黑体"/>
          <w:szCs w:val="21"/>
          <w:lang w:val="en-US" w:eastAsia="zh-CN"/>
        </w:rPr>
      </w:pPr>
    </w:p>
    <w:p w14:paraId="3EA15B11">
      <w:pPr>
        <w:snapToGrid w:val="0"/>
        <w:spacing w:before="78" w:beforeLines="25" w:after="78" w:afterLines="25"/>
        <w:ind w:firstLine="411" w:firstLineChars="196"/>
        <w:rPr>
          <w:rFonts w:ascii="宋体" w:hAnsi="宋体"/>
          <w:bCs/>
          <w:szCs w:val="21"/>
        </w:rPr>
      </w:pPr>
      <w:r>
        <w:rPr>
          <w:rFonts w:hint="eastAsia" w:ascii="宋体" w:hAnsi="宋体"/>
          <w:bCs/>
          <w:szCs w:val="21"/>
        </w:rPr>
        <w:t>认证申请组织代表（签字）:</w:t>
      </w:r>
      <w:r>
        <w:rPr>
          <w:rFonts w:hint="eastAsia" w:ascii="宋体" w:hAnsi="宋体"/>
          <w:bCs/>
          <w:szCs w:val="21"/>
          <w:u w:val="single"/>
        </w:rPr>
        <w:t xml:space="preserve">                   </w:t>
      </w:r>
      <w:r>
        <w:rPr>
          <w:rFonts w:hint="eastAsia" w:ascii="宋体" w:hAnsi="宋体"/>
          <w:bCs/>
          <w:szCs w:val="21"/>
        </w:rPr>
        <w:t>职务:</w:t>
      </w:r>
      <w:r>
        <w:rPr>
          <w:rFonts w:hint="eastAsia" w:ascii="宋体" w:hAnsi="宋体"/>
          <w:bCs/>
          <w:szCs w:val="21"/>
          <w:u w:val="single"/>
        </w:rPr>
        <w:t xml:space="preserve">           </w:t>
      </w:r>
    </w:p>
    <w:p w14:paraId="3C02F4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eastAsia" w:ascii="黑体" w:hAnsi="宋体" w:eastAsia="黑体"/>
          <w:szCs w:val="21"/>
          <w:lang w:val="en-US" w:eastAsia="zh-CN"/>
        </w:rPr>
      </w:pPr>
    </w:p>
    <w:p w14:paraId="7550F5B9">
      <w:pPr>
        <w:snapToGrid w:val="0"/>
        <w:spacing w:before="78" w:beforeLines="25" w:after="78" w:afterLines="25"/>
        <w:ind w:firstLine="411" w:firstLineChars="196"/>
        <w:rPr>
          <w:rFonts w:hint="eastAsia" w:ascii="宋体" w:hAnsi="宋体"/>
          <w:bCs/>
          <w:szCs w:val="21"/>
        </w:rPr>
      </w:pPr>
      <w:r>
        <w:rPr>
          <w:rFonts w:hint="eastAsia" w:ascii="宋体" w:hAnsi="宋体"/>
          <w:bCs/>
          <w:szCs w:val="21"/>
        </w:rPr>
        <w:t>认证申请组织（盖章）:</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0D9FACB6">
      <w:pPr>
        <w:spacing w:line="360" w:lineRule="auto"/>
        <w:rPr>
          <w:rFonts w:ascii="黑体" w:hAnsi="宋体" w:eastAsia="黑体"/>
          <w:szCs w:val="21"/>
        </w:rPr>
      </w:pPr>
    </w:p>
    <w:p w14:paraId="09CF8D75">
      <w:pPr>
        <w:spacing w:line="360" w:lineRule="auto"/>
        <w:rPr>
          <w:rFonts w:ascii="黑体" w:hAnsi="宋体" w:eastAsia="黑体"/>
          <w:szCs w:val="21"/>
        </w:rPr>
      </w:pPr>
    </w:p>
    <w:p w14:paraId="29952D22">
      <w:pPr>
        <w:spacing w:line="360" w:lineRule="auto"/>
        <w:rPr>
          <w:rFonts w:ascii="黑体" w:hAnsi="宋体" w:eastAsia="黑体"/>
          <w:szCs w:val="21"/>
        </w:rPr>
      </w:pPr>
    </w:p>
    <w:p w14:paraId="0654F674">
      <w:pPr>
        <w:spacing w:line="360" w:lineRule="auto"/>
        <w:rPr>
          <w:rFonts w:ascii="黑体" w:hAnsi="宋体" w:eastAsia="黑体"/>
          <w:szCs w:val="21"/>
        </w:rPr>
        <w:sectPr>
          <w:headerReference r:id="rId3" w:type="default"/>
          <w:footerReference r:id="rId4" w:type="default"/>
          <w:footerReference r:id="rId5" w:type="even"/>
          <w:pgSz w:w="11906" w:h="16838"/>
          <w:pgMar w:top="1211" w:right="850" w:bottom="1134" w:left="1134" w:header="891" w:footer="752" w:gutter="0"/>
          <w:pgNumType w:fmt="decimal"/>
          <w:cols w:space="425" w:num="1"/>
          <w:docGrid w:type="lines" w:linePitch="312" w:charSpace="0"/>
        </w:sectPr>
      </w:pPr>
    </w:p>
    <w:p w14:paraId="748CF7AB">
      <w:pPr>
        <w:snapToGrid w:val="0"/>
        <w:spacing w:before="78" w:beforeLines="25" w:after="78" w:afterLines="25"/>
        <w:ind w:firstLine="413" w:firstLineChars="196"/>
        <w:jc w:val="center"/>
        <w:rPr>
          <w:rFonts w:hint="eastAsia" w:ascii="Calibri" w:hAnsi="宋体"/>
          <w:b/>
          <w:color w:val="auto"/>
          <w:szCs w:val="21"/>
          <w:highlight w:val="none"/>
        </w:rPr>
      </w:pPr>
      <w:r>
        <w:rPr>
          <w:rFonts w:hint="eastAsia" w:ascii="Calibri" w:hAnsi="宋体"/>
          <w:b/>
          <w:color w:val="auto"/>
          <w:szCs w:val="21"/>
          <w:highlight w:val="none"/>
        </w:rPr>
        <w:t>附表</w:t>
      </w:r>
      <w:r>
        <w:rPr>
          <w:rFonts w:hint="eastAsia" w:ascii="Calibri" w:hAnsi="宋体"/>
          <w:b/>
          <w:color w:val="auto"/>
          <w:szCs w:val="21"/>
          <w:highlight w:val="none"/>
          <w:lang w:val="en-US" w:eastAsia="zh-CN"/>
        </w:rPr>
        <w:t>一</w:t>
      </w:r>
      <w:r>
        <w:rPr>
          <w:rFonts w:hint="eastAsia" w:ascii="Calibri" w:hAnsi="宋体"/>
          <w:b/>
          <w:color w:val="auto"/>
          <w:szCs w:val="21"/>
          <w:highlight w:val="none"/>
        </w:rPr>
        <w:t xml:space="preserve"> 管理体系覆盖总部/分支机构情况登记表</w:t>
      </w:r>
    </w:p>
    <w:p w14:paraId="7862AB4D">
      <w:pPr>
        <w:snapToGrid w:val="0"/>
        <w:spacing w:before="78" w:beforeLines="25" w:after="78" w:afterLines="25"/>
        <w:ind w:firstLine="413" w:firstLineChars="196"/>
        <w:jc w:val="both"/>
        <w:rPr>
          <w:rFonts w:hint="eastAsia" w:ascii="Calibri" w:hAnsi="宋体"/>
          <w:b/>
          <w:color w:val="auto"/>
          <w:szCs w:val="21"/>
          <w:highlight w:val="none"/>
        </w:rPr>
      </w:pPr>
    </w:p>
    <w:p w14:paraId="2C8E2C30">
      <w:pPr>
        <w:snapToGrid w:val="0"/>
        <w:spacing w:before="78" w:beforeLines="25" w:after="78" w:afterLines="25"/>
        <w:ind w:firstLine="413" w:firstLineChars="196"/>
        <w:jc w:val="both"/>
        <w:rPr>
          <w:rFonts w:hint="eastAsia" w:ascii="Calibri" w:hAnsi="宋体"/>
          <w:b/>
          <w:color w:val="auto"/>
          <w:szCs w:val="21"/>
          <w:highlight w:val="none"/>
        </w:rPr>
      </w:pPr>
      <w:r>
        <w:rPr>
          <w:rFonts w:hint="eastAsia" w:ascii="Calibri" w:hAnsi="宋体"/>
          <w:b/>
          <w:color w:val="auto"/>
          <w:szCs w:val="21"/>
          <w:highlight w:val="none"/>
        </w:rPr>
        <w:t>申请组织名称（盖章）：</w:t>
      </w:r>
    </w:p>
    <w:tbl>
      <w:tblPr>
        <w:tblStyle w:val="9"/>
        <w:tblW w:w="14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282"/>
        <w:gridCol w:w="2283"/>
        <w:gridCol w:w="2748"/>
        <w:gridCol w:w="1077"/>
        <w:gridCol w:w="1309"/>
        <w:gridCol w:w="694"/>
        <w:gridCol w:w="929"/>
        <w:gridCol w:w="2218"/>
      </w:tblGrid>
      <w:tr w14:paraId="4C18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top w:val="single" w:color="000000" w:sz="12" w:space="0"/>
              <w:left w:val="single" w:color="000000" w:sz="12" w:space="0"/>
            </w:tcBorders>
            <w:noWrap w:val="0"/>
            <w:vAlign w:val="center"/>
          </w:tcPr>
          <w:p w14:paraId="4FE8C26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总部/分支</w:t>
            </w:r>
          </w:p>
          <w:p w14:paraId="56CF5C8B">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机构名称</w:t>
            </w:r>
          </w:p>
        </w:tc>
        <w:tc>
          <w:tcPr>
            <w:tcW w:w="2282" w:type="dxa"/>
            <w:tcBorders>
              <w:top w:val="single" w:color="000000" w:sz="12" w:space="0"/>
            </w:tcBorders>
            <w:noWrap w:val="0"/>
            <w:vAlign w:val="center"/>
          </w:tcPr>
          <w:p w14:paraId="11B75BA9">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注册</w:t>
            </w:r>
          </w:p>
          <w:p w14:paraId="6EE179B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地址</w:t>
            </w:r>
          </w:p>
        </w:tc>
        <w:tc>
          <w:tcPr>
            <w:tcW w:w="2283" w:type="dxa"/>
            <w:tcBorders>
              <w:top w:val="single" w:color="000000" w:sz="12" w:space="0"/>
            </w:tcBorders>
            <w:noWrap w:val="0"/>
            <w:vAlign w:val="center"/>
          </w:tcPr>
          <w:p w14:paraId="4F64E63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生产或</w:t>
            </w:r>
          </w:p>
          <w:p w14:paraId="69EE4291">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经营地址</w:t>
            </w:r>
          </w:p>
        </w:tc>
        <w:tc>
          <w:tcPr>
            <w:tcW w:w="2748" w:type="dxa"/>
            <w:tcBorders>
              <w:top w:val="single" w:color="000000" w:sz="12" w:space="0"/>
            </w:tcBorders>
            <w:noWrap w:val="0"/>
            <w:vAlign w:val="center"/>
          </w:tcPr>
          <w:p w14:paraId="114B1E4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对应认证</w:t>
            </w:r>
            <w:r>
              <w:rPr>
                <w:rFonts w:hint="eastAsia" w:ascii="Calibri" w:hAnsi="宋体" w:cs="宋体"/>
                <w:b/>
                <w:color w:val="auto"/>
                <w:kern w:val="0"/>
                <w:szCs w:val="21"/>
                <w:highlight w:val="none"/>
              </w:rPr>
              <w:t>覆盖范围</w:t>
            </w:r>
            <w:r>
              <w:rPr>
                <w:rFonts w:hint="eastAsia" w:ascii="Calibri" w:hAnsi="宋体" w:cs="宋体"/>
                <w:b/>
                <w:color w:val="auto"/>
                <w:kern w:val="0"/>
                <w:szCs w:val="21"/>
                <w:highlight w:val="none"/>
                <w:lang w:val="en-US" w:eastAsia="zh-CN"/>
              </w:rPr>
              <w:t>/子范围</w:t>
            </w:r>
          </w:p>
          <w:p w14:paraId="68499877">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w:t>
            </w:r>
            <w:r>
              <w:rPr>
                <w:rFonts w:hint="eastAsia" w:ascii="Calibri" w:hAnsi="宋体" w:cs="宋体"/>
                <w:b/>
                <w:color w:val="auto"/>
                <w:kern w:val="0"/>
                <w:szCs w:val="21"/>
                <w:highlight w:val="none"/>
                <w:lang w:eastAsia="zh-CN"/>
              </w:rPr>
              <w:t>涉及产品/服务/活动</w:t>
            </w:r>
            <w:r>
              <w:rPr>
                <w:rFonts w:hint="eastAsia" w:ascii="Calibri" w:hAnsi="宋体" w:cs="宋体"/>
                <w:b/>
                <w:color w:val="auto"/>
                <w:kern w:val="0"/>
                <w:szCs w:val="21"/>
                <w:highlight w:val="none"/>
                <w:lang w:val="en-US" w:eastAsia="zh-CN"/>
              </w:rPr>
              <w:t>）</w:t>
            </w:r>
          </w:p>
        </w:tc>
        <w:tc>
          <w:tcPr>
            <w:tcW w:w="1077" w:type="dxa"/>
            <w:tcBorders>
              <w:top w:val="single" w:color="000000" w:sz="12" w:space="0"/>
            </w:tcBorders>
            <w:noWrap w:val="0"/>
            <w:vAlign w:val="center"/>
          </w:tcPr>
          <w:p w14:paraId="20FC7CA8">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是否为</w:t>
            </w:r>
          </w:p>
          <w:p w14:paraId="7559882B">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中心职能</w:t>
            </w:r>
          </w:p>
        </w:tc>
        <w:tc>
          <w:tcPr>
            <w:tcW w:w="1309" w:type="dxa"/>
            <w:tcBorders>
              <w:top w:val="single" w:color="000000" w:sz="12" w:space="0"/>
            </w:tcBorders>
            <w:noWrap w:val="0"/>
            <w:vAlign w:val="center"/>
          </w:tcPr>
          <w:p w14:paraId="2A1FE5C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距离中心</w:t>
            </w:r>
          </w:p>
          <w:p w14:paraId="4E341A88">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eastAsia="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职能的距离</w:t>
            </w:r>
          </w:p>
        </w:tc>
        <w:tc>
          <w:tcPr>
            <w:tcW w:w="694" w:type="dxa"/>
            <w:tcBorders>
              <w:top w:val="single" w:color="000000" w:sz="12" w:space="0"/>
            </w:tcBorders>
            <w:noWrap w:val="0"/>
            <w:vAlign w:val="center"/>
          </w:tcPr>
          <w:p w14:paraId="25B9FC12">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员工</w:t>
            </w:r>
          </w:p>
          <w:p w14:paraId="66FD876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人数</w:t>
            </w:r>
          </w:p>
        </w:tc>
        <w:tc>
          <w:tcPr>
            <w:tcW w:w="929" w:type="dxa"/>
            <w:tcBorders>
              <w:top w:val="single" w:color="000000" w:sz="12" w:space="0"/>
            </w:tcBorders>
            <w:noWrap w:val="0"/>
            <w:vAlign w:val="center"/>
          </w:tcPr>
          <w:p w14:paraId="56C89CDE">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倒班</w:t>
            </w:r>
          </w:p>
          <w:p w14:paraId="422FDB7F">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情况</w:t>
            </w:r>
          </w:p>
        </w:tc>
        <w:tc>
          <w:tcPr>
            <w:tcW w:w="2218" w:type="dxa"/>
            <w:tcBorders>
              <w:top w:val="single" w:color="000000" w:sz="12" w:space="0"/>
              <w:right w:val="single" w:color="000000" w:sz="12" w:space="0"/>
            </w:tcBorders>
            <w:noWrap w:val="0"/>
            <w:vAlign w:val="center"/>
          </w:tcPr>
          <w:p w14:paraId="086A5250">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子证书（另收费）</w:t>
            </w:r>
          </w:p>
        </w:tc>
      </w:tr>
      <w:tr w14:paraId="29F6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7B554FA0">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109B563B">
            <w:pPr>
              <w:keepNext w:val="0"/>
              <w:keepLines w:val="0"/>
              <w:pageBreakBefore w:val="0"/>
              <w:widowControl/>
              <w:kinsoku/>
              <w:wordWrap/>
              <w:overflowPunct/>
              <w:topLinePunct w:val="0"/>
              <w:autoSpaceDE/>
              <w:autoSpaceDN/>
              <w:bidi w:val="0"/>
              <w:adjustRightInd/>
              <w:snapToGrid/>
              <w:jc w:val="both"/>
              <w:textAlignment w:val="auto"/>
              <w:rPr>
                <w:rFonts w:ascii="Calibri" w:hAnsi="宋体" w:cs="宋体"/>
                <w:b/>
                <w:color w:val="auto"/>
                <w:kern w:val="0"/>
                <w:szCs w:val="21"/>
                <w:highlight w:val="none"/>
              </w:rPr>
            </w:pPr>
          </w:p>
          <w:p w14:paraId="1CDAB6C5">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color w:val="auto"/>
                <w:szCs w:val="21"/>
                <w:highlight w:val="none"/>
              </w:rPr>
            </w:pPr>
          </w:p>
        </w:tc>
        <w:tc>
          <w:tcPr>
            <w:tcW w:w="2283" w:type="dxa"/>
            <w:noWrap w:val="0"/>
            <w:vAlign w:val="center"/>
          </w:tcPr>
          <w:p w14:paraId="2DECF0F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748" w:type="dxa"/>
            <w:noWrap w:val="0"/>
            <w:vAlign w:val="center"/>
          </w:tcPr>
          <w:p w14:paraId="0DDD73BF">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1077" w:type="dxa"/>
            <w:noWrap w:val="0"/>
            <w:vAlign w:val="center"/>
          </w:tcPr>
          <w:p w14:paraId="515F1E91">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1309" w:type="dxa"/>
            <w:noWrap w:val="0"/>
            <w:vAlign w:val="center"/>
          </w:tcPr>
          <w:p w14:paraId="13ADDBD6">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694" w:type="dxa"/>
            <w:noWrap w:val="0"/>
            <w:vAlign w:val="center"/>
          </w:tcPr>
          <w:p w14:paraId="25DA611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35740B02">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12DBBC5D">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44B117E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057C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2B8C008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4AB6E97D">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noWrap w:val="0"/>
            <w:vAlign w:val="center"/>
          </w:tcPr>
          <w:p w14:paraId="4DF8BE4D">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noWrap w:val="0"/>
            <w:vAlign w:val="center"/>
          </w:tcPr>
          <w:p w14:paraId="406CC15B">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noWrap w:val="0"/>
            <w:vAlign w:val="center"/>
          </w:tcPr>
          <w:p w14:paraId="5CADEA87">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noWrap w:val="0"/>
            <w:vAlign w:val="center"/>
          </w:tcPr>
          <w:p w14:paraId="6A30C609">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noWrap w:val="0"/>
            <w:vAlign w:val="center"/>
          </w:tcPr>
          <w:p w14:paraId="25E1158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7E02341D">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7EA86EAD">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69306BBF">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3474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tcBorders>
            <w:noWrap w:val="0"/>
            <w:vAlign w:val="center"/>
          </w:tcPr>
          <w:p w14:paraId="62A63E4C">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noWrap w:val="0"/>
            <w:vAlign w:val="center"/>
          </w:tcPr>
          <w:p w14:paraId="7B99AFE2">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noWrap w:val="0"/>
            <w:vAlign w:val="center"/>
          </w:tcPr>
          <w:p w14:paraId="48C57738">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noWrap w:val="0"/>
            <w:vAlign w:val="center"/>
          </w:tcPr>
          <w:p w14:paraId="73EE02DE">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noWrap w:val="0"/>
            <w:vAlign w:val="center"/>
          </w:tcPr>
          <w:p w14:paraId="13085E25">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noWrap w:val="0"/>
            <w:vAlign w:val="center"/>
          </w:tcPr>
          <w:p w14:paraId="25A1B8C9">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noWrap w:val="0"/>
            <w:vAlign w:val="center"/>
          </w:tcPr>
          <w:p w14:paraId="1806767A">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noWrap w:val="0"/>
            <w:vAlign w:val="center"/>
          </w:tcPr>
          <w:p w14:paraId="3BB7CD8B">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right w:val="single" w:color="000000" w:sz="12" w:space="0"/>
            </w:tcBorders>
            <w:noWrap w:val="0"/>
            <w:vAlign w:val="top"/>
          </w:tcPr>
          <w:p w14:paraId="3B4DE04C">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3212CF21">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r w14:paraId="3B5A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03" w:type="dxa"/>
            <w:tcBorders>
              <w:left w:val="single" w:color="000000" w:sz="12" w:space="0"/>
              <w:bottom w:val="single" w:color="000000" w:sz="12" w:space="0"/>
            </w:tcBorders>
            <w:noWrap w:val="0"/>
            <w:vAlign w:val="center"/>
          </w:tcPr>
          <w:p w14:paraId="2207D825">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2" w:type="dxa"/>
            <w:tcBorders>
              <w:bottom w:val="single" w:color="000000" w:sz="12" w:space="0"/>
            </w:tcBorders>
            <w:noWrap w:val="0"/>
            <w:vAlign w:val="center"/>
          </w:tcPr>
          <w:p w14:paraId="3E2FCE5F">
            <w:pPr>
              <w:keepNext w:val="0"/>
              <w:keepLines w:val="0"/>
              <w:pageBreakBefore w:val="0"/>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83" w:type="dxa"/>
            <w:tcBorders>
              <w:bottom w:val="single" w:color="000000" w:sz="12" w:space="0"/>
            </w:tcBorders>
            <w:noWrap w:val="0"/>
            <w:vAlign w:val="center"/>
          </w:tcPr>
          <w:p w14:paraId="5BF75F46">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2748" w:type="dxa"/>
            <w:tcBorders>
              <w:bottom w:val="single" w:color="000000" w:sz="12" w:space="0"/>
            </w:tcBorders>
            <w:noWrap w:val="0"/>
            <w:vAlign w:val="center"/>
          </w:tcPr>
          <w:p w14:paraId="3CF62E25">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077" w:type="dxa"/>
            <w:tcBorders>
              <w:bottom w:val="single" w:color="000000" w:sz="12" w:space="0"/>
            </w:tcBorders>
            <w:noWrap w:val="0"/>
            <w:vAlign w:val="center"/>
          </w:tcPr>
          <w:p w14:paraId="3E458940">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1309" w:type="dxa"/>
            <w:tcBorders>
              <w:bottom w:val="single" w:color="000000" w:sz="12" w:space="0"/>
            </w:tcBorders>
            <w:noWrap w:val="0"/>
            <w:vAlign w:val="center"/>
          </w:tcPr>
          <w:p w14:paraId="62156360">
            <w:pPr>
              <w:keepNext w:val="0"/>
              <w:keepLines w:val="0"/>
              <w:pageBreakBefore w:val="0"/>
              <w:kinsoku/>
              <w:wordWrap/>
              <w:overflowPunct/>
              <w:topLinePunct w:val="0"/>
              <w:autoSpaceDE/>
              <w:autoSpaceDN/>
              <w:bidi w:val="0"/>
              <w:adjustRightInd/>
              <w:snapToGrid/>
              <w:jc w:val="both"/>
              <w:textAlignment w:val="auto"/>
              <w:rPr>
                <w:rFonts w:ascii="Calibri" w:hAnsi="宋体"/>
                <w:b/>
                <w:color w:val="auto"/>
                <w:szCs w:val="21"/>
                <w:highlight w:val="none"/>
              </w:rPr>
            </w:pPr>
          </w:p>
        </w:tc>
        <w:tc>
          <w:tcPr>
            <w:tcW w:w="694" w:type="dxa"/>
            <w:tcBorders>
              <w:bottom w:val="single" w:color="000000" w:sz="12" w:space="0"/>
            </w:tcBorders>
            <w:noWrap w:val="0"/>
            <w:vAlign w:val="center"/>
          </w:tcPr>
          <w:p w14:paraId="1A458E8D">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929" w:type="dxa"/>
            <w:tcBorders>
              <w:bottom w:val="single" w:color="000000" w:sz="12" w:space="0"/>
            </w:tcBorders>
            <w:noWrap w:val="0"/>
            <w:vAlign w:val="center"/>
          </w:tcPr>
          <w:p w14:paraId="40FE0C68">
            <w:pPr>
              <w:keepNext w:val="0"/>
              <w:keepLines w:val="0"/>
              <w:pageBreakBefore w:val="0"/>
              <w:widowControl/>
              <w:kinsoku/>
              <w:wordWrap/>
              <w:overflowPunct/>
              <w:topLinePunct w:val="0"/>
              <w:autoSpaceDE/>
              <w:autoSpaceDN/>
              <w:bidi w:val="0"/>
              <w:adjustRightInd/>
              <w:snapToGrid/>
              <w:jc w:val="both"/>
              <w:textAlignment w:val="auto"/>
              <w:rPr>
                <w:rFonts w:hint="eastAsia" w:ascii="Calibri" w:hAnsi="宋体" w:cs="宋体"/>
                <w:b/>
                <w:color w:val="auto"/>
                <w:kern w:val="0"/>
                <w:szCs w:val="21"/>
                <w:highlight w:val="none"/>
              </w:rPr>
            </w:pPr>
          </w:p>
        </w:tc>
        <w:tc>
          <w:tcPr>
            <w:tcW w:w="2218" w:type="dxa"/>
            <w:tcBorders>
              <w:bottom w:val="single" w:color="000000" w:sz="12" w:space="0"/>
              <w:right w:val="single" w:color="000000" w:sz="12" w:space="0"/>
            </w:tcBorders>
            <w:noWrap w:val="0"/>
            <w:vAlign w:val="top"/>
          </w:tcPr>
          <w:p w14:paraId="21465D52">
            <w:pPr>
              <w:keepNext w:val="0"/>
              <w:keepLines w:val="0"/>
              <w:pageBreakBefore w:val="0"/>
              <w:kinsoku/>
              <w:wordWrap/>
              <w:overflowPunct/>
              <w:topLinePunct w:val="0"/>
              <w:autoSpaceDE/>
              <w:autoSpaceDN/>
              <w:bidi w:val="0"/>
              <w:adjustRightInd/>
              <w:snapToGrid/>
              <w:textAlignment w:val="auto"/>
              <w:rPr>
                <w:rFonts w:hint="eastAsia" w:ascii="Calibri" w:hAnsi="宋体"/>
                <w:color w:val="auto"/>
                <w:szCs w:val="21"/>
                <w:highlight w:val="none"/>
              </w:rPr>
            </w:pPr>
            <w:r>
              <w:rPr>
                <w:rFonts w:hint="eastAsia" w:ascii="Calibri" w:hAnsi="宋体"/>
                <w:color w:val="auto"/>
                <w:szCs w:val="21"/>
                <w:highlight w:val="none"/>
              </w:rPr>
              <w:t>中文</w:t>
            </w:r>
            <w:r>
              <w:rPr>
                <w:rFonts w:hint="eastAsia" w:ascii="Calibri" w:hAnsi="宋体"/>
                <w:color w:val="auto"/>
                <w:szCs w:val="21"/>
                <w:highlight w:val="none"/>
                <w:u w:val="single"/>
              </w:rPr>
              <w:t xml:space="preserve">   </w:t>
            </w:r>
            <w:r>
              <w:rPr>
                <w:rFonts w:hint="eastAsia" w:ascii="Calibri" w:hAnsi="宋体"/>
                <w:color w:val="auto"/>
                <w:szCs w:val="21"/>
                <w:highlight w:val="none"/>
              </w:rPr>
              <w:t>张 英文</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p w14:paraId="48F4FAD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 w:val="21"/>
                <w:szCs w:val="21"/>
                <w:highlight w:val="none"/>
                <w:lang w:val="en-US" w:eastAsia="zh-CN" w:bidi="ar-SA"/>
              </w:rPr>
            </w:pPr>
            <w:r>
              <w:rPr>
                <w:rFonts w:hint="eastAsia" w:ascii="Calibri" w:hAnsi="宋体"/>
                <w:color w:val="auto"/>
                <w:szCs w:val="21"/>
                <w:highlight w:val="none"/>
                <w:u w:val="single"/>
              </w:rPr>
              <w:t xml:space="preserve">     </w:t>
            </w:r>
            <w:r>
              <w:rPr>
                <w:rFonts w:hint="eastAsia" w:ascii="Calibri" w:hAnsi="宋体"/>
                <w:color w:val="auto"/>
                <w:szCs w:val="21"/>
                <w:highlight w:val="none"/>
              </w:rPr>
              <w:t>文副本</w:t>
            </w:r>
            <w:r>
              <w:rPr>
                <w:rFonts w:hint="eastAsia" w:ascii="Calibri" w:hAnsi="宋体"/>
                <w:color w:val="auto"/>
                <w:szCs w:val="21"/>
                <w:highlight w:val="none"/>
                <w:u w:val="single"/>
              </w:rPr>
              <w:t xml:space="preserve">    </w:t>
            </w:r>
            <w:r>
              <w:rPr>
                <w:rFonts w:hint="eastAsia" w:ascii="Calibri" w:hAnsi="宋体"/>
                <w:color w:val="auto"/>
                <w:szCs w:val="21"/>
                <w:highlight w:val="none"/>
              </w:rPr>
              <w:t>张</w:t>
            </w:r>
          </w:p>
        </w:tc>
      </w:tr>
    </w:tbl>
    <w:p w14:paraId="6649976E">
      <w:pPr>
        <w:spacing w:before="78" w:beforeLines="25" w:after="78" w:afterLines="25"/>
        <w:rPr>
          <w:rFonts w:hint="eastAsia" w:ascii="Calibri" w:hAnsi="宋体"/>
          <w:color w:val="auto"/>
          <w:szCs w:val="21"/>
          <w:highlight w:val="none"/>
        </w:rPr>
      </w:pPr>
    </w:p>
    <w:p w14:paraId="7465F27F">
      <w:pPr>
        <w:snapToGrid w:val="0"/>
        <w:spacing w:before="78" w:beforeLines="25" w:after="78" w:afterLines="25"/>
        <w:ind w:firstLine="413" w:firstLineChars="196"/>
        <w:jc w:val="center"/>
        <w:rPr>
          <w:rFonts w:hint="eastAsia" w:ascii="Calibri" w:hAnsi="宋体"/>
          <w:b/>
          <w:color w:val="auto"/>
          <w:szCs w:val="21"/>
          <w:highlight w:val="none"/>
        </w:rPr>
      </w:pPr>
      <w:r>
        <w:rPr>
          <w:rFonts w:hint="eastAsia" w:ascii="Calibri" w:hAnsi="宋体"/>
          <w:b/>
          <w:color w:val="auto"/>
          <w:szCs w:val="21"/>
          <w:highlight w:val="none"/>
        </w:rPr>
        <w:t>附表</w:t>
      </w:r>
      <w:r>
        <w:rPr>
          <w:rFonts w:hint="eastAsia" w:ascii="Calibri" w:hAnsi="宋体"/>
          <w:b/>
          <w:color w:val="auto"/>
          <w:szCs w:val="21"/>
          <w:highlight w:val="none"/>
          <w:lang w:val="en-US" w:eastAsia="zh-CN"/>
        </w:rPr>
        <w:t>二</w:t>
      </w:r>
      <w:r>
        <w:rPr>
          <w:rFonts w:hint="eastAsia" w:ascii="Calibri" w:hAnsi="宋体"/>
          <w:b/>
          <w:color w:val="auto"/>
          <w:szCs w:val="21"/>
          <w:highlight w:val="none"/>
        </w:rPr>
        <w:t xml:space="preserve"> 总部多</w:t>
      </w:r>
      <w:r>
        <w:rPr>
          <w:rFonts w:hint="eastAsia" w:ascii="Calibri" w:hAnsi="宋体"/>
          <w:b/>
          <w:color w:val="auto"/>
          <w:szCs w:val="21"/>
          <w:highlight w:val="none"/>
          <w:lang w:eastAsia="zh-CN"/>
        </w:rPr>
        <w:t>场所</w:t>
      </w:r>
      <w:r>
        <w:rPr>
          <w:rFonts w:hint="eastAsia" w:ascii="Calibri" w:hAnsi="宋体"/>
          <w:b/>
          <w:color w:val="auto"/>
          <w:szCs w:val="21"/>
          <w:highlight w:val="none"/>
        </w:rPr>
        <w:t>经营地址信息表</w:t>
      </w:r>
    </w:p>
    <w:p w14:paraId="2883DBF8">
      <w:pPr>
        <w:snapToGrid w:val="0"/>
        <w:spacing w:before="78" w:beforeLines="25" w:after="78" w:afterLines="25"/>
        <w:ind w:firstLine="413" w:firstLineChars="196"/>
        <w:jc w:val="both"/>
        <w:rPr>
          <w:rFonts w:hint="eastAsia" w:ascii="Calibri" w:hAnsi="宋体"/>
          <w:b/>
          <w:color w:val="auto"/>
          <w:szCs w:val="21"/>
          <w:highlight w:val="none"/>
        </w:rPr>
      </w:pPr>
    </w:p>
    <w:p w14:paraId="7D180B34">
      <w:pPr>
        <w:snapToGrid w:val="0"/>
        <w:spacing w:before="78" w:beforeLines="25" w:after="78" w:afterLines="25"/>
        <w:ind w:firstLine="413" w:firstLineChars="196"/>
        <w:jc w:val="both"/>
        <w:rPr>
          <w:rFonts w:hint="eastAsia" w:ascii="Calibri" w:hAnsi="宋体"/>
          <w:b/>
          <w:color w:val="auto"/>
          <w:szCs w:val="21"/>
          <w:highlight w:val="none"/>
        </w:rPr>
      </w:pPr>
      <w:r>
        <w:rPr>
          <w:rFonts w:hint="eastAsia" w:ascii="Calibri" w:hAnsi="宋体"/>
          <w:b/>
          <w:color w:val="auto"/>
          <w:szCs w:val="21"/>
          <w:highlight w:val="none"/>
        </w:rPr>
        <w:t>申请组织名称（盖章）：</w:t>
      </w:r>
    </w:p>
    <w:tbl>
      <w:tblPr>
        <w:tblStyle w:val="9"/>
        <w:tblW w:w="14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330"/>
        <w:gridCol w:w="3204"/>
        <w:gridCol w:w="2823"/>
        <w:gridCol w:w="1152"/>
        <w:gridCol w:w="1295"/>
        <w:gridCol w:w="702"/>
        <w:gridCol w:w="846"/>
        <w:gridCol w:w="2017"/>
      </w:tblGrid>
      <w:tr w14:paraId="6A7D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top w:val="single" w:color="000000" w:sz="12" w:space="0"/>
              <w:left w:val="single" w:color="000000" w:sz="12" w:space="0"/>
            </w:tcBorders>
            <w:noWrap w:val="0"/>
            <w:vAlign w:val="center"/>
          </w:tcPr>
          <w:p w14:paraId="39989D03">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eastAsia="zh-CN"/>
              </w:rPr>
              <w:t>序号</w:t>
            </w:r>
          </w:p>
        </w:tc>
        <w:tc>
          <w:tcPr>
            <w:tcW w:w="2330" w:type="dxa"/>
            <w:tcBorders>
              <w:top w:val="single" w:color="000000" w:sz="12" w:space="0"/>
            </w:tcBorders>
            <w:noWrap w:val="0"/>
            <w:vAlign w:val="center"/>
          </w:tcPr>
          <w:p w14:paraId="00C4FA8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多</w:t>
            </w:r>
            <w:r>
              <w:rPr>
                <w:rFonts w:hint="eastAsia" w:ascii="Calibri" w:hAnsi="宋体" w:cs="宋体"/>
                <w:b/>
                <w:color w:val="auto"/>
                <w:kern w:val="0"/>
                <w:szCs w:val="21"/>
                <w:highlight w:val="none"/>
                <w:lang w:eastAsia="zh-CN"/>
              </w:rPr>
              <w:t>场所名称</w:t>
            </w:r>
          </w:p>
        </w:tc>
        <w:tc>
          <w:tcPr>
            <w:tcW w:w="3204" w:type="dxa"/>
            <w:tcBorders>
              <w:top w:val="single" w:color="000000" w:sz="12" w:space="0"/>
            </w:tcBorders>
            <w:noWrap w:val="0"/>
            <w:vAlign w:val="center"/>
          </w:tcPr>
          <w:p w14:paraId="0EDE3BF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对应认证</w:t>
            </w:r>
            <w:r>
              <w:rPr>
                <w:rFonts w:hint="eastAsia" w:ascii="Calibri" w:hAnsi="宋体" w:cs="宋体"/>
                <w:b/>
                <w:color w:val="auto"/>
                <w:kern w:val="0"/>
                <w:szCs w:val="21"/>
                <w:highlight w:val="none"/>
              </w:rPr>
              <w:t>覆盖范围</w:t>
            </w:r>
            <w:r>
              <w:rPr>
                <w:rFonts w:hint="eastAsia" w:ascii="Calibri" w:hAnsi="宋体" w:cs="宋体"/>
                <w:b/>
                <w:color w:val="auto"/>
                <w:kern w:val="0"/>
                <w:szCs w:val="21"/>
                <w:highlight w:val="none"/>
                <w:lang w:val="en-US" w:eastAsia="zh-CN"/>
              </w:rPr>
              <w:t>/子范围</w:t>
            </w:r>
          </w:p>
          <w:p w14:paraId="69BE9B4F">
            <w:pPr>
              <w:keepNext w:val="0"/>
              <w:keepLines w:val="0"/>
              <w:pageBreakBefore w:val="0"/>
              <w:widowControl/>
              <w:kinsoku/>
              <w:wordWrap/>
              <w:overflowPunct/>
              <w:topLinePunct w:val="0"/>
              <w:autoSpaceDE/>
              <w:autoSpaceDN/>
              <w:bidi w:val="0"/>
              <w:adjustRightInd/>
              <w:snapToGrid/>
              <w:jc w:val="center"/>
              <w:textAlignment w:val="auto"/>
              <w:rPr>
                <w:rFonts w:hint="default"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w:t>
            </w:r>
            <w:r>
              <w:rPr>
                <w:rFonts w:hint="eastAsia" w:ascii="Calibri" w:hAnsi="宋体" w:cs="宋体"/>
                <w:b/>
                <w:color w:val="auto"/>
                <w:kern w:val="0"/>
                <w:szCs w:val="21"/>
                <w:highlight w:val="none"/>
                <w:lang w:eastAsia="zh-CN"/>
              </w:rPr>
              <w:t>涉及产品/服务/活动）</w:t>
            </w:r>
          </w:p>
        </w:tc>
        <w:tc>
          <w:tcPr>
            <w:tcW w:w="2823" w:type="dxa"/>
            <w:tcBorders>
              <w:top w:val="single" w:color="000000" w:sz="12" w:space="0"/>
            </w:tcBorders>
            <w:noWrap w:val="0"/>
            <w:vAlign w:val="center"/>
          </w:tcPr>
          <w:p w14:paraId="004C96F1">
            <w:pPr>
              <w:keepNext w:val="0"/>
              <w:keepLines w:val="0"/>
              <w:pageBreakBefore w:val="0"/>
              <w:widowControl/>
              <w:kinsoku/>
              <w:wordWrap/>
              <w:overflowPunct/>
              <w:topLinePunct w:val="0"/>
              <w:autoSpaceDE/>
              <w:autoSpaceDN/>
              <w:bidi w:val="0"/>
              <w:adjustRightInd/>
              <w:snapToGrid/>
              <w:jc w:val="center"/>
              <w:textAlignment w:val="auto"/>
              <w:rPr>
                <w:rFonts w:ascii="Calibri" w:hAnsi="宋体" w:cs="宋体"/>
                <w:b/>
                <w:color w:val="auto"/>
                <w:kern w:val="0"/>
                <w:szCs w:val="21"/>
                <w:highlight w:val="none"/>
              </w:rPr>
            </w:pPr>
            <w:r>
              <w:rPr>
                <w:rFonts w:hint="eastAsia" w:ascii="Calibri" w:hAnsi="宋体" w:cs="宋体"/>
                <w:b/>
                <w:color w:val="auto"/>
                <w:kern w:val="0"/>
                <w:szCs w:val="21"/>
                <w:highlight w:val="none"/>
                <w:lang w:val="en-US" w:eastAsia="zh-CN"/>
              </w:rPr>
              <w:t>多</w:t>
            </w:r>
            <w:r>
              <w:rPr>
                <w:rFonts w:hint="eastAsia" w:ascii="Calibri" w:hAnsi="宋体" w:cs="宋体"/>
                <w:b/>
                <w:color w:val="auto"/>
                <w:kern w:val="0"/>
                <w:szCs w:val="21"/>
                <w:highlight w:val="none"/>
              </w:rPr>
              <w:t>场所地址</w:t>
            </w:r>
          </w:p>
        </w:tc>
        <w:tc>
          <w:tcPr>
            <w:tcW w:w="1152" w:type="dxa"/>
            <w:tcBorders>
              <w:top w:val="single" w:color="000000" w:sz="12" w:space="0"/>
            </w:tcBorders>
            <w:noWrap w:val="0"/>
            <w:vAlign w:val="center"/>
          </w:tcPr>
          <w:p w14:paraId="1321E58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是否为</w:t>
            </w:r>
          </w:p>
          <w:p w14:paraId="289A8907">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lang w:val="en-US" w:eastAsia="zh-CN"/>
              </w:rPr>
              <w:t>中心职能</w:t>
            </w:r>
          </w:p>
        </w:tc>
        <w:tc>
          <w:tcPr>
            <w:tcW w:w="1295" w:type="dxa"/>
            <w:tcBorders>
              <w:top w:val="single" w:color="000000" w:sz="12" w:space="0"/>
            </w:tcBorders>
            <w:noWrap w:val="0"/>
            <w:vAlign w:val="center"/>
          </w:tcPr>
          <w:p w14:paraId="05CA3AB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距离中心</w:t>
            </w:r>
          </w:p>
          <w:p w14:paraId="7B0B097D">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lang w:val="en-US" w:eastAsia="zh-CN"/>
              </w:rPr>
              <w:t>职能的距离</w:t>
            </w:r>
          </w:p>
        </w:tc>
        <w:tc>
          <w:tcPr>
            <w:tcW w:w="702" w:type="dxa"/>
            <w:tcBorders>
              <w:top w:val="single" w:color="000000" w:sz="12" w:space="0"/>
            </w:tcBorders>
            <w:noWrap w:val="0"/>
            <w:vAlign w:val="center"/>
          </w:tcPr>
          <w:p w14:paraId="3B0CB37E">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lang w:val="en-US" w:eastAsia="zh-CN"/>
              </w:rPr>
            </w:pPr>
            <w:r>
              <w:rPr>
                <w:rFonts w:hint="eastAsia" w:ascii="Calibri" w:hAnsi="宋体" w:cs="宋体"/>
                <w:b/>
                <w:color w:val="auto"/>
                <w:kern w:val="0"/>
                <w:szCs w:val="21"/>
                <w:highlight w:val="none"/>
                <w:lang w:val="en-US" w:eastAsia="zh-CN"/>
              </w:rPr>
              <w:t>员工</w:t>
            </w:r>
          </w:p>
          <w:p w14:paraId="70EC42E4">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人数</w:t>
            </w:r>
          </w:p>
        </w:tc>
        <w:tc>
          <w:tcPr>
            <w:tcW w:w="846" w:type="dxa"/>
            <w:tcBorders>
              <w:top w:val="single" w:color="000000" w:sz="12" w:space="0"/>
            </w:tcBorders>
            <w:noWrap w:val="0"/>
            <w:vAlign w:val="center"/>
          </w:tcPr>
          <w:p w14:paraId="4309C8EB">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cs="宋体"/>
                <w:b/>
                <w:color w:val="auto"/>
                <w:kern w:val="0"/>
                <w:szCs w:val="21"/>
                <w:highlight w:val="none"/>
              </w:rPr>
            </w:pPr>
            <w:r>
              <w:rPr>
                <w:rFonts w:hint="eastAsia" w:ascii="Calibri" w:hAnsi="宋体" w:cs="宋体"/>
                <w:b/>
                <w:color w:val="auto"/>
                <w:kern w:val="0"/>
                <w:szCs w:val="21"/>
                <w:highlight w:val="none"/>
              </w:rPr>
              <w:t>倒班</w:t>
            </w:r>
          </w:p>
          <w:p w14:paraId="45C74585">
            <w:pPr>
              <w:keepNext w:val="0"/>
              <w:keepLines w:val="0"/>
              <w:pageBreakBefore w:val="0"/>
              <w:widowControl/>
              <w:kinsoku/>
              <w:wordWrap/>
              <w:overflowPunct/>
              <w:topLinePunct w:val="0"/>
              <w:autoSpaceDE/>
              <w:autoSpaceDN/>
              <w:bidi w:val="0"/>
              <w:adjustRightInd/>
              <w:snapToGrid/>
              <w:jc w:val="center"/>
              <w:textAlignment w:val="auto"/>
              <w:rPr>
                <w:rFonts w:hint="eastAsia" w:ascii="Calibri" w:hAnsi="宋体" w:eastAsia="宋体" w:cs="宋体"/>
                <w:b/>
                <w:color w:val="auto"/>
                <w:kern w:val="0"/>
                <w:szCs w:val="21"/>
                <w:highlight w:val="none"/>
                <w:lang w:eastAsia="zh-CN"/>
              </w:rPr>
            </w:pPr>
            <w:r>
              <w:rPr>
                <w:rFonts w:hint="eastAsia" w:ascii="Calibri" w:hAnsi="宋体" w:cs="宋体"/>
                <w:b/>
                <w:color w:val="auto"/>
                <w:kern w:val="0"/>
                <w:szCs w:val="21"/>
                <w:highlight w:val="none"/>
              </w:rPr>
              <w:t>情况</w:t>
            </w:r>
          </w:p>
        </w:tc>
        <w:tc>
          <w:tcPr>
            <w:tcW w:w="2017" w:type="dxa"/>
            <w:tcBorders>
              <w:top w:val="single" w:color="000000" w:sz="12" w:space="0"/>
              <w:right w:val="single" w:color="000000" w:sz="12" w:space="0"/>
            </w:tcBorders>
            <w:noWrap w:val="0"/>
            <w:vAlign w:val="center"/>
          </w:tcPr>
          <w:p w14:paraId="6E5B9F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与总部关系</w:t>
            </w:r>
          </w:p>
          <w:p w14:paraId="4E1BFFD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highlight w:val="none"/>
                <w:lang w:eastAsia="zh-CN"/>
              </w:rPr>
            </w:pPr>
            <w:r>
              <w:rPr>
                <w:rFonts w:hint="eastAsia" w:ascii="Calibri" w:hAnsi="宋体"/>
                <w:b/>
                <w:bCs/>
                <w:color w:val="auto"/>
                <w:szCs w:val="21"/>
                <w:highlight w:val="none"/>
                <w:lang w:eastAsia="zh-CN"/>
              </w:rPr>
              <w:t>（及管理体系职能）</w:t>
            </w:r>
          </w:p>
        </w:tc>
      </w:tr>
      <w:tr w14:paraId="40D9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5B263D94">
            <w:pPr>
              <w:widowControl/>
              <w:spacing w:before="78" w:beforeLines="25" w:after="78" w:afterLines="25"/>
              <w:rPr>
                <w:rFonts w:ascii="Calibri" w:hAnsi="宋体" w:cs="宋体"/>
                <w:b/>
                <w:color w:val="auto"/>
                <w:kern w:val="0"/>
                <w:szCs w:val="21"/>
              </w:rPr>
            </w:pPr>
          </w:p>
        </w:tc>
        <w:tc>
          <w:tcPr>
            <w:tcW w:w="2330" w:type="dxa"/>
            <w:noWrap w:val="0"/>
            <w:vAlign w:val="top"/>
          </w:tcPr>
          <w:p w14:paraId="43D962F6">
            <w:pPr>
              <w:widowControl/>
              <w:spacing w:before="78" w:beforeLines="25" w:after="78" w:afterLines="25"/>
              <w:rPr>
                <w:rFonts w:ascii="Calibri" w:hAnsi="宋体" w:cs="宋体"/>
                <w:b/>
                <w:color w:val="auto"/>
                <w:kern w:val="0"/>
                <w:szCs w:val="21"/>
              </w:rPr>
            </w:pPr>
          </w:p>
        </w:tc>
        <w:tc>
          <w:tcPr>
            <w:tcW w:w="3204" w:type="dxa"/>
            <w:noWrap w:val="0"/>
            <w:vAlign w:val="top"/>
          </w:tcPr>
          <w:p w14:paraId="3125790F">
            <w:pPr>
              <w:widowControl/>
              <w:spacing w:before="78" w:beforeLines="25" w:after="78" w:afterLines="25"/>
              <w:rPr>
                <w:rFonts w:ascii="Calibri" w:hAnsi="宋体" w:cs="宋体"/>
                <w:b/>
                <w:color w:val="auto"/>
                <w:kern w:val="0"/>
                <w:szCs w:val="21"/>
              </w:rPr>
            </w:pPr>
          </w:p>
        </w:tc>
        <w:tc>
          <w:tcPr>
            <w:tcW w:w="2823" w:type="dxa"/>
            <w:noWrap w:val="0"/>
            <w:vAlign w:val="top"/>
          </w:tcPr>
          <w:p w14:paraId="119B5546">
            <w:pPr>
              <w:widowControl/>
              <w:spacing w:before="78" w:beforeLines="25" w:after="78" w:afterLines="25"/>
              <w:rPr>
                <w:rFonts w:ascii="Calibri" w:hAnsi="宋体" w:cs="宋体"/>
                <w:b/>
                <w:color w:val="auto"/>
                <w:kern w:val="0"/>
                <w:szCs w:val="21"/>
              </w:rPr>
            </w:pPr>
          </w:p>
        </w:tc>
        <w:tc>
          <w:tcPr>
            <w:tcW w:w="1152" w:type="dxa"/>
            <w:noWrap w:val="0"/>
            <w:vAlign w:val="top"/>
          </w:tcPr>
          <w:p w14:paraId="64FFAC26">
            <w:pPr>
              <w:widowControl/>
              <w:spacing w:before="78" w:beforeLines="25" w:after="78" w:afterLines="25"/>
              <w:rPr>
                <w:rFonts w:ascii="Calibri" w:hAnsi="宋体" w:cs="宋体"/>
                <w:b/>
                <w:color w:val="auto"/>
                <w:kern w:val="0"/>
                <w:szCs w:val="21"/>
              </w:rPr>
            </w:pPr>
          </w:p>
        </w:tc>
        <w:tc>
          <w:tcPr>
            <w:tcW w:w="1295" w:type="dxa"/>
            <w:noWrap w:val="0"/>
            <w:vAlign w:val="top"/>
          </w:tcPr>
          <w:p w14:paraId="4BC2C2B3">
            <w:pPr>
              <w:widowControl/>
              <w:spacing w:before="78" w:beforeLines="25" w:after="78" w:afterLines="25"/>
              <w:rPr>
                <w:rFonts w:ascii="Calibri" w:hAnsi="宋体" w:cs="宋体"/>
                <w:b/>
                <w:color w:val="auto"/>
                <w:kern w:val="0"/>
                <w:szCs w:val="21"/>
              </w:rPr>
            </w:pPr>
          </w:p>
        </w:tc>
        <w:tc>
          <w:tcPr>
            <w:tcW w:w="702" w:type="dxa"/>
            <w:noWrap w:val="0"/>
            <w:vAlign w:val="top"/>
          </w:tcPr>
          <w:p w14:paraId="640C3E85">
            <w:pPr>
              <w:widowControl/>
              <w:spacing w:before="78" w:beforeLines="25" w:after="78" w:afterLines="25"/>
              <w:rPr>
                <w:rFonts w:ascii="Calibri" w:hAnsi="宋体" w:cs="宋体"/>
                <w:b/>
                <w:color w:val="auto"/>
                <w:kern w:val="0"/>
                <w:szCs w:val="21"/>
              </w:rPr>
            </w:pPr>
          </w:p>
        </w:tc>
        <w:tc>
          <w:tcPr>
            <w:tcW w:w="846" w:type="dxa"/>
            <w:noWrap w:val="0"/>
            <w:vAlign w:val="top"/>
          </w:tcPr>
          <w:p w14:paraId="737A670D">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76E57180">
            <w:pPr>
              <w:widowControl/>
              <w:spacing w:before="78" w:beforeLines="25" w:after="78" w:afterLines="25"/>
              <w:rPr>
                <w:rFonts w:ascii="Calibri" w:hAnsi="宋体" w:cs="宋体"/>
                <w:b/>
                <w:color w:val="auto"/>
                <w:kern w:val="0"/>
                <w:szCs w:val="21"/>
              </w:rPr>
            </w:pPr>
          </w:p>
        </w:tc>
      </w:tr>
      <w:tr w14:paraId="1146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5E39AD05">
            <w:pPr>
              <w:widowControl/>
              <w:spacing w:before="78" w:beforeLines="25" w:after="78" w:afterLines="25"/>
              <w:rPr>
                <w:rFonts w:ascii="Calibri" w:hAnsi="宋体" w:cs="宋体"/>
                <w:b/>
                <w:color w:val="auto"/>
                <w:kern w:val="0"/>
                <w:szCs w:val="21"/>
              </w:rPr>
            </w:pPr>
          </w:p>
        </w:tc>
        <w:tc>
          <w:tcPr>
            <w:tcW w:w="2330" w:type="dxa"/>
            <w:noWrap w:val="0"/>
            <w:vAlign w:val="top"/>
          </w:tcPr>
          <w:p w14:paraId="5DA373F0">
            <w:pPr>
              <w:widowControl/>
              <w:spacing w:before="78" w:beforeLines="25" w:after="78" w:afterLines="25"/>
              <w:rPr>
                <w:rFonts w:ascii="Calibri" w:hAnsi="宋体" w:cs="宋体"/>
                <w:b/>
                <w:color w:val="auto"/>
                <w:kern w:val="0"/>
                <w:szCs w:val="21"/>
              </w:rPr>
            </w:pPr>
          </w:p>
        </w:tc>
        <w:tc>
          <w:tcPr>
            <w:tcW w:w="3204" w:type="dxa"/>
            <w:noWrap w:val="0"/>
            <w:vAlign w:val="top"/>
          </w:tcPr>
          <w:p w14:paraId="5B402D22">
            <w:pPr>
              <w:widowControl/>
              <w:spacing w:before="78" w:beforeLines="25" w:after="78" w:afterLines="25"/>
              <w:rPr>
                <w:rFonts w:ascii="Calibri" w:hAnsi="宋体" w:cs="宋体"/>
                <w:b/>
                <w:color w:val="auto"/>
                <w:kern w:val="0"/>
                <w:szCs w:val="21"/>
              </w:rPr>
            </w:pPr>
          </w:p>
        </w:tc>
        <w:tc>
          <w:tcPr>
            <w:tcW w:w="2823" w:type="dxa"/>
            <w:noWrap w:val="0"/>
            <w:vAlign w:val="top"/>
          </w:tcPr>
          <w:p w14:paraId="3D1E5BB1">
            <w:pPr>
              <w:widowControl/>
              <w:spacing w:before="78" w:beforeLines="25" w:after="78" w:afterLines="25"/>
              <w:rPr>
                <w:rFonts w:ascii="Calibri" w:hAnsi="宋体" w:cs="宋体"/>
                <w:b/>
                <w:color w:val="auto"/>
                <w:kern w:val="0"/>
                <w:szCs w:val="21"/>
              </w:rPr>
            </w:pPr>
          </w:p>
        </w:tc>
        <w:tc>
          <w:tcPr>
            <w:tcW w:w="1152" w:type="dxa"/>
            <w:noWrap w:val="0"/>
            <w:vAlign w:val="top"/>
          </w:tcPr>
          <w:p w14:paraId="48B96110">
            <w:pPr>
              <w:widowControl/>
              <w:spacing w:before="78" w:beforeLines="25" w:after="78" w:afterLines="25"/>
              <w:rPr>
                <w:rFonts w:ascii="Calibri" w:hAnsi="宋体" w:cs="宋体"/>
                <w:b/>
                <w:color w:val="auto"/>
                <w:kern w:val="0"/>
                <w:szCs w:val="21"/>
              </w:rPr>
            </w:pPr>
          </w:p>
        </w:tc>
        <w:tc>
          <w:tcPr>
            <w:tcW w:w="1295" w:type="dxa"/>
            <w:noWrap w:val="0"/>
            <w:vAlign w:val="top"/>
          </w:tcPr>
          <w:p w14:paraId="7401C328">
            <w:pPr>
              <w:widowControl/>
              <w:spacing w:before="78" w:beforeLines="25" w:after="78" w:afterLines="25"/>
              <w:rPr>
                <w:rFonts w:ascii="Calibri" w:hAnsi="宋体" w:cs="宋体"/>
                <w:b/>
                <w:color w:val="auto"/>
                <w:kern w:val="0"/>
                <w:szCs w:val="21"/>
              </w:rPr>
            </w:pPr>
          </w:p>
        </w:tc>
        <w:tc>
          <w:tcPr>
            <w:tcW w:w="702" w:type="dxa"/>
            <w:noWrap w:val="0"/>
            <w:vAlign w:val="top"/>
          </w:tcPr>
          <w:p w14:paraId="130C2FE9">
            <w:pPr>
              <w:widowControl/>
              <w:spacing w:before="78" w:beforeLines="25" w:after="78" w:afterLines="25"/>
              <w:rPr>
                <w:rFonts w:ascii="Calibri" w:hAnsi="宋体" w:cs="宋体"/>
                <w:b/>
                <w:color w:val="auto"/>
                <w:kern w:val="0"/>
                <w:szCs w:val="21"/>
              </w:rPr>
            </w:pPr>
          </w:p>
        </w:tc>
        <w:tc>
          <w:tcPr>
            <w:tcW w:w="846" w:type="dxa"/>
            <w:noWrap w:val="0"/>
            <w:vAlign w:val="top"/>
          </w:tcPr>
          <w:p w14:paraId="7014DB6F">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00E8CB4E">
            <w:pPr>
              <w:widowControl/>
              <w:spacing w:before="78" w:beforeLines="25" w:after="78" w:afterLines="25"/>
              <w:rPr>
                <w:rFonts w:ascii="Calibri" w:hAnsi="宋体" w:cs="宋体"/>
                <w:b/>
                <w:color w:val="auto"/>
                <w:kern w:val="0"/>
                <w:szCs w:val="21"/>
              </w:rPr>
            </w:pPr>
          </w:p>
        </w:tc>
      </w:tr>
      <w:tr w14:paraId="1F7C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0" w:type="dxa"/>
            <w:tcBorders>
              <w:left w:val="single" w:color="000000" w:sz="12" w:space="0"/>
            </w:tcBorders>
            <w:noWrap w:val="0"/>
            <w:vAlign w:val="top"/>
          </w:tcPr>
          <w:p w14:paraId="61434987">
            <w:pPr>
              <w:widowControl/>
              <w:spacing w:before="78" w:beforeLines="25" w:after="78" w:afterLines="25"/>
              <w:rPr>
                <w:rFonts w:ascii="Calibri" w:hAnsi="宋体" w:cs="宋体"/>
                <w:b/>
                <w:color w:val="auto"/>
                <w:kern w:val="0"/>
                <w:szCs w:val="21"/>
              </w:rPr>
            </w:pPr>
          </w:p>
        </w:tc>
        <w:tc>
          <w:tcPr>
            <w:tcW w:w="2330" w:type="dxa"/>
            <w:noWrap w:val="0"/>
            <w:vAlign w:val="top"/>
          </w:tcPr>
          <w:p w14:paraId="2D3E8399">
            <w:pPr>
              <w:widowControl/>
              <w:spacing w:before="78" w:beforeLines="25" w:after="78" w:afterLines="25"/>
              <w:rPr>
                <w:rFonts w:ascii="Calibri" w:hAnsi="宋体" w:cs="宋体"/>
                <w:b/>
                <w:color w:val="auto"/>
                <w:kern w:val="0"/>
                <w:szCs w:val="21"/>
              </w:rPr>
            </w:pPr>
          </w:p>
        </w:tc>
        <w:tc>
          <w:tcPr>
            <w:tcW w:w="3204" w:type="dxa"/>
            <w:noWrap w:val="0"/>
            <w:vAlign w:val="top"/>
          </w:tcPr>
          <w:p w14:paraId="70C66C8A">
            <w:pPr>
              <w:widowControl/>
              <w:spacing w:before="78" w:beforeLines="25" w:after="78" w:afterLines="25"/>
              <w:rPr>
                <w:rFonts w:ascii="Calibri" w:hAnsi="宋体" w:cs="宋体"/>
                <w:b/>
                <w:color w:val="auto"/>
                <w:kern w:val="0"/>
                <w:szCs w:val="21"/>
              </w:rPr>
            </w:pPr>
          </w:p>
        </w:tc>
        <w:tc>
          <w:tcPr>
            <w:tcW w:w="2823" w:type="dxa"/>
            <w:noWrap w:val="0"/>
            <w:vAlign w:val="top"/>
          </w:tcPr>
          <w:p w14:paraId="3E33ABBE">
            <w:pPr>
              <w:widowControl/>
              <w:spacing w:before="78" w:beforeLines="25" w:after="78" w:afterLines="25"/>
              <w:rPr>
                <w:rFonts w:ascii="Calibri" w:hAnsi="宋体" w:cs="宋体"/>
                <w:b/>
                <w:color w:val="auto"/>
                <w:kern w:val="0"/>
                <w:szCs w:val="21"/>
              </w:rPr>
            </w:pPr>
          </w:p>
        </w:tc>
        <w:tc>
          <w:tcPr>
            <w:tcW w:w="1152" w:type="dxa"/>
            <w:noWrap w:val="0"/>
            <w:vAlign w:val="top"/>
          </w:tcPr>
          <w:p w14:paraId="417F9CEE">
            <w:pPr>
              <w:widowControl/>
              <w:spacing w:before="78" w:beforeLines="25" w:after="78" w:afterLines="25"/>
              <w:rPr>
                <w:rFonts w:ascii="Calibri" w:hAnsi="宋体" w:cs="宋体"/>
                <w:b/>
                <w:color w:val="auto"/>
                <w:kern w:val="0"/>
                <w:szCs w:val="21"/>
              </w:rPr>
            </w:pPr>
          </w:p>
        </w:tc>
        <w:tc>
          <w:tcPr>
            <w:tcW w:w="1295" w:type="dxa"/>
            <w:noWrap w:val="0"/>
            <w:vAlign w:val="top"/>
          </w:tcPr>
          <w:p w14:paraId="770CF6D5">
            <w:pPr>
              <w:widowControl/>
              <w:spacing w:before="78" w:beforeLines="25" w:after="78" w:afterLines="25"/>
              <w:rPr>
                <w:rFonts w:ascii="Calibri" w:hAnsi="宋体" w:cs="宋体"/>
                <w:b/>
                <w:color w:val="auto"/>
                <w:kern w:val="0"/>
                <w:szCs w:val="21"/>
              </w:rPr>
            </w:pPr>
          </w:p>
        </w:tc>
        <w:tc>
          <w:tcPr>
            <w:tcW w:w="702" w:type="dxa"/>
            <w:noWrap w:val="0"/>
            <w:vAlign w:val="top"/>
          </w:tcPr>
          <w:p w14:paraId="669EB7E3">
            <w:pPr>
              <w:widowControl/>
              <w:spacing w:before="78" w:beforeLines="25" w:after="78" w:afterLines="25"/>
              <w:rPr>
                <w:rFonts w:ascii="Calibri" w:hAnsi="宋体" w:cs="宋体"/>
                <w:b/>
                <w:color w:val="auto"/>
                <w:kern w:val="0"/>
                <w:szCs w:val="21"/>
              </w:rPr>
            </w:pPr>
          </w:p>
        </w:tc>
        <w:tc>
          <w:tcPr>
            <w:tcW w:w="846" w:type="dxa"/>
            <w:noWrap w:val="0"/>
            <w:vAlign w:val="top"/>
          </w:tcPr>
          <w:p w14:paraId="3BA4BD1B">
            <w:pPr>
              <w:widowControl/>
              <w:spacing w:before="78" w:beforeLines="25" w:after="78" w:afterLines="25"/>
              <w:rPr>
                <w:rFonts w:ascii="Calibri" w:hAnsi="宋体" w:cs="宋体"/>
                <w:b/>
                <w:color w:val="auto"/>
                <w:kern w:val="0"/>
                <w:szCs w:val="21"/>
              </w:rPr>
            </w:pPr>
          </w:p>
        </w:tc>
        <w:tc>
          <w:tcPr>
            <w:tcW w:w="2017" w:type="dxa"/>
            <w:tcBorders>
              <w:right w:val="single" w:color="000000" w:sz="12" w:space="0"/>
            </w:tcBorders>
            <w:noWrap w:val="0"/>
            <w:vAlign w:val="top"/>
          </w:tcPr>
          <w:p w14:paraId="1D44ABEB">
            <w:pPr>
              <w:widowControl/>
              <w:spacing w:before="78" w:beforeLines="25" w:after="78" w:afterLines="25"/>
              <w:rPr>
                <w:rFonts w:ascii="Calibri" w:hAnsi="宋体" w:cs="宋体"/>
                <w:b/>
                <w:color w:val="auto"/>
                <w:kern w:val="0"/>
                <w:szCs w:val="21"/>
              </w:rPr>
            </w:pPr>
          </w:p>
        </w:tc>
      </w:tr>
      <w:tr w14:paraId="28A9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909" w:type="dxa"/>
            <w:gridSpan w:val="9"/>
            <w:tcBorders>
              <w:left w:val="single" w:color="000000" w:sz="12" w:space="0"/>
              <w:bottom w:val="single" w:color="000000" w:sz="12" w:space="0"/>
              <w:right w:val="single" w:color="000000" w:sz="12" w:space="0"/>
            </w:tcBorders>
            <w:noWrap w:val="0"/>
            <w:vAlign w:val="top"/>
          </w:tcPr>
          <w:p w14:paraId="545C5FD8">
            <w:pPr>
              <w:widowControl/>
              <w:spacing w:before="78" w:beforeLines="25" w:after="78" w:afterLines="25"/>
              <w:rPr>
                <w:rFonts w:ascii="Calibri" w:hAnsi="宋体" w:cs="宋体"/>
                <w:b/>
                <w:color w:val="auto"/>
                <w:kern w:val="0"/>
                <w:szCs w:val="21"/>
              </w:rPr>
            </w:pPr>
            <w:r>
              <w:rPr>
                <w:rFonts w:hint="eastAsia" w:ascii="Calibri" w:hAnsi="宋体" w:cs="宋体"/>
                <w:b/>
                <w:color w:val="auto"/>
                <w:kern w:val="0"/>
                <w:szCs w:val="21"/>
              </w:rPr>
              <w:t>注：</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1</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所有分场所应与总部具有法律或合同联系，并有共同的管理体系。该管理体系应由总部建立，并由总部对其进行持续的监督和内部审核。总部有权要求各场所在必要时采取纠正措施。</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2</w:t>
            </w:r>
            <w:r>
              <w:rPr>
                <w:rFonts w:hint="eastAsia" w:ascii="Calibri" w:hAnsi="宋体" w:eastAsia="宋体" w:cs="宋体"/>
                <w:b/>
                <w:color w:val="auto"/>
                <w:kern w:val="0"/>
                <w:szCs w:val="21"/>
                <w:lang w:eastAsia="zh-CN"/>
              </w:rPr>
              <w:t>）</w:t>
            </w:r>
            <w:r>
              <w:rPr>
                <w:rFonts w:hint="eastAsia" w:ascii="Calibri" w:hAnsi="宋体" w:cs="宋体"/>
                <w:b/>
                <w:color w:val="auto"/>
                <w:kern w:val="0"/>
                <w:szCs w:val="21"/>
              </w:rPr>
              <w:t>有效人数：是指管理体系覆盖范围内从事该活动的人数（应包括临时工/季节工/审核时在场的分包人员）。</w:t>
            </w:r>
          </w:p>
        </w:tc>
      </w:tr>
    </w:tbl>
    <w:p w14:paraId="07D19786">
      <w:pPr>
        <w:snapToGrid w:val="0"/>
        <w:spacing w:before="78" w:beforeLines="25" w:after="78" w:afterLines="25"/>
        <w:jc w:val="center"/>
        <w:rPr>
          <w:rFonts w:ascii="Calibri" w:hAnsi="宋体"/>
          <w:b/>
          <w:color w:val="auto"/>
          <w:szCs w:val="21"/>
        </w:rPr>
      </w:pPr>
    </w:p>
    <w:p w14:paraId="32EB5819">
      <w:pPr>
        <w:snapToGrid w:val="0"/>
        <w:spacing w:before="78" w:beforeLines="25" w:after="78" w:afterLines="25"/>
        <w:ind w:firstLine="413" w:firstLineChars="196"/>
        <w:jc w:val="center"/>
        <w:rPr>
          <w:rFonts w:hint="eastAsia" w:ascii="Calibri" w:hAnsi="宋体"/>
          <w:b/>
          <w:color w:val="auto"/>
          <w:szCs w:val="21"/>
        </w:rPr>
      </w:pPr>
    </w:p>
    <w:p w14:paraId="2B3BF522">
      <w:pPr>
        <w:snapToGrid w:val="0"/>
        <w:spacing w:before="78" w:beforeLines="25" w:after="78" w:afterLines="25"/>
        <w:ind w:firstLine="413" w:firstLineChars="196"/>
        <w:jc w:val="center"/>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三</w:t>
      </w:r>
      <w:r>
        <w:rPr>
          <w:rFonts w:hint="eastAsia" w:ascii="Calibri" w:hAnsi="宋体"/>
          <w:b/>
          <w:color w:val="auto"/>
          <w:szCs w:val="21"/>
        </w:rPr>
        <w:t xml:space="preserve"> 临时场所</w:t>
      </w:r>
      <w:r>
        <w:rPr>
          <w:rFonts w:hint="eastAsia" w:ascii="Calibri" w:hAnsi="宋体"/>
          <w:b/>
          <w:color w:val="auto"/>
          <w:szCs w:val="21"/>
          <w:lang w:val="en-US" w:eastAsia="zh-CN"/>
        </w:rPr>
        <w:t>/或在建项目</w:t>
      </w:r>
      <w:r>
        <w:rPr>
          <w:rFonts w:hint="eastAsia" w:ascii="Calibri" w:hAnsi="宋体"/>
          <w:b/>
          <w:color w:val="auto"/>
          <w:szCs w:val="21"/>
        </w:rPr>
        <w:t>清单</w:t>
      </w:r>
      <w:r>
        <w:rPr>
          <w:rFonts w:hint="eastAsia" w:ascii="Calibri" w:hAnsi="宋体" w:eastAsia="宋体"/>
          <w:b/>
          <w:color w:val="auto"/>
          <w:szCs w:val="21"/>
          <w:lang w:eastAsia="zh-CN"/>
        </w:rPr>
        <w:t>（□</w:t>
      </w:r>
      <w:r>
        <w:rPr>
          <w:rFonts w:hint="eastAsia" w:ascii="Calibri" w:hAnsi="宋体"/>
          <w:b/>
          <w:color w:val="auto"/>
          <w:szCs w:val="21"/>
        </w:rPr>
        <w:t xml:space="preserve">初审  </w:t>
      </w:r>
      <w:r>
        <w:rPr>
          <w:rFonts w:hint="eastAsia" w:ascii="Calibri" w:hAnsi="宋体" w:eastAsia="宋体"/>
          <w:b/>
          <w:color w:val="auto"/>
          <w:szCs w:val="21"/>
          <w:lang w:eastAsia="zh-CN"/>
        </w:rPr>
        <w:t>□</w:t>
      </w:r>
      <w:r>
        <w:rPr>
          <w:rFonts w:hint="eastAsia" w:ascii="Calibri" w:hAnsi="宋体"/>
          <w:b/>
          <w:color w:val="auto"/>
          <w:szCs w:val="21"/>
        </w:rPr>
        <w:t>第</w:t>
      </w:r>
      <w:r>
        <w:rPr>
          <w:rFonts w:hint="eastAsia" w:ascii="Calibri" w:hAnsi="宋体"/>
          <w:b/>
          <w:color w:val="auto"/>
          <w:szCs w:val="21"/>
          <w:u w:val="single"/>
        </w:rPr>
        <w:t xml:space="preserve">   </w:t>
      </w:r>
      <w:r>
        <w:rPr>
          <w:rFonts w:hint="eastAsia" w:ascii="Calibri" w:hAnsi="宋体"/>
          <w:b/>
          <w:color w:val="auto"/>
          <w:szCs w:val="21"/>
        </w:rPr>
        <w:t xml:space="preserve">次监督  </w:t>
      </w:r>
      <w:r>
        <w:rPr>
          <w:rFonts w:hint="eastAsia" w:ascii="Calibri" w:hAnsi="宋体" w:eastAsia="宋体"/>
          <w:b/>
          <w:color w:val="auto"/>
          <w:szCs w:val="21"/>
          <w:lang w:eastAsia="zh-CN"/>
        </w:rPr>
        <w:t>□</w:t>
      </w:r>
      <w:r>
        <w:rPr>
          <w:rFonts w:hint="eastAsia" w:ascii="Calibri" w:hAnsi="宋体"/>
          <w:b/>
          <w:color w:val="auto"/>
          <w:szCs w:val="21"/>
        </w:rPr>
        <w:t xml:space="preserve">再认证 </w:t>
      </w:r>
      <w:r>
        <w:rPr>
          <w:rFonts w:hint="eastAsia" w:ascii="Calibri" w:hAnsi="宋体" w:eastAsia="宋体"/>
          <w:b/>
          <w:color w:val="auto"/>
          <w:szCs w:val="21"/>
          <w:lang w:eastAsia="zh-CN"/>
        </w:rPr>
        <w:t>□</w:t>
      </w:r>
      <w:r>
        <w:rPr>
          <w:rFonts w:hint="eastAsia" w:ascii="Calibri" w:hAnsi="宋体"/>
          <w:b/>
          <w:color w:val="auto"/>
          <w:szCs w:val="21"/>
          <w:lang w:eastAsia="zh-CN"/>
        </w:rPr>
        <w:t>扩项</w:t>
      </w:r>
      <w:r>
        <w:rPr>
          <w:rFonts w:hint="eastAsia" w:ascii="Calibri" w:hAnsi="宋体" w:eastAsia="宋体"/>
          <w:b/>
          <w:color w:val="auto"/>
          <w:szCs w:val="21"/>
          <w:lang w:eastAsia="zh-CN"/>
        </w:rPr>
        <w:t>）</w:t>
      </w:r>
    </w:p>
    <w:p w14:paraId="502DFFEC">
      <w:pPr>
        <w:snapToGrid w:val="0"/>
        <w:spacing w:before="78" w:beforeLines="25" w:after="78" w:afterLines="25"/>
        <w:ind w:firstLine="413" w:firstLineChars="196"/>
        <w:jc w:val="both"/>
        <w:rPr>
          <w:rFonts w:hint="eastAsia" w:ascii="Calibri" w:hAnsi="宋体"/>
          <w:b/>
          <w:color w:val="auto"/>
          <w:szCs w:val="21"/>
        </w:rPr>
      </w:pPr>
    </w:p>
    <w:p w14:paraId="3119D9EA">
      <w:pPr>
        <w:snapToGrid w:val="0"/>
        <w:spacing w:before="78" w:beforeLines="25" w:after="78" w:afterLines="25"/>
        <w:ind w:firstLine="413" w:firstLineChars="196"/>
        <w:jc w:val="both"/>
        <w:rPr>
          <w:rFonts w:hint="eastAsia" w:ascii="Calibri" w:hAnsi="宋体"/>
          <w:b/>
          <w:color w:val="auto"/>
          <w:szCs w:val="21"/>
        </w:rPr>
      </w:pPr>
      <w:r>
        <w:rPr>
          <w:rFonts w:hint="eastAsia" w:ascii="Calibri" w:hAnsi="宋体"/>
          <w:b/>
          <w:color w:val="auto"/>
          <w:szCs w:val="21"/>
        </w:rPr>
        <w:t>申请组织名称（盖章）：</w:t>
      </w:r>
    </w:p>
    <w:tbl>
      <w:tblPr>
        <w:tblStyle w:val="9"/>
        <w:tblW w:w="0" w:type="auto"/>
        <w:tblInd w:w="-84"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25"/>
        <w:gridCol w:w="2520"/>
        <w:gridCol w:w="2310"/>
        <w:gridCol w:w="1365"/>
        <w:gridCol w:w="1995"/>
        <w:gridCol w:w="2835"/>
        <w:gridCol w:w="1635"/>
        <w:gridCol w:w="1743"/>
      </w:tblGrid>
      <w:tr w14:paraId="029F4C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25" w:type="dxa"/>
            <w:noWrap w:val="0"/>
            <w:vAlign w:val="center"/>
          </w:tcPr>
          <w:p w14:paraId="04AF22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序号</w:t>
            </w:r>
          </w:p>
        </w:tc>
        <w:tc>
          <w:tcPr>
            <w:tcW w:w="2520" w:type="dxa"/>
            <w:noWrap w:val="0"/>
            <w:vAlign w:val="center"/>
          </w:tcPr>
          <w:p w14:paraId="7D28AF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临时场所项目/工程类别</w:t>
            </w:r>
          </w:p>
        </w:tc>
        <w:tc>
          <w:tcPr>
            <w:tcW w:w="2310" w:type="dxa"/>
            <w:noWrap w:val="0"/>
            <w:vAlign w:val="center"/>
          </w:tcPr>
          <w:p w14:paraId="06812B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工程名称</w:t>
            </w:r>
          </w:p>
        </w:tc>
        <w:tc>
          <w:tcPr>
            <w:tcW w:w="1365" w:type="dxa"/>
            <w:noWrap w:val="0"/>
            <w:vAlign w:val="center"/>
          </w:tcPr>
          <w:p w14:paraId="08786F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工程进度</w:t>
            </w:r>
          </w:p>
        </w:tc>
        <w:tc>
          <w:tcPr>
            <w:tcW w:w="1995" w:type="dxa"/>
            <w:noWrap w:val="0"/>
            <w:vAlign w:val="center"/>
          </w:tcPr>
          <w:p w14:paraId="3FC8894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施工公司/项目部及人数</w:t>
            </w:r>
          </w:p>
        </w:tc>
        <w:tc>
          <w:tcPr>
            <w:tcW w:w="2835" w:type="dxa"/>
            <w:noWrap w:val="0"/>
            <w:vAlign w:val="center"/>
          </w:tcPr>
          <w:p w14:paraId="0303CD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施工地点</w:t>
            </w:r>
          </w:p>
          <w:p w14:paraId="4F1C72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w:t>
            </w:r>
            <w:r>
              <w:rPr>
                <w:rFonts w:hint="eastAsia" w:ascii="Calibri" w:hAnsi="宋体"/>
                <w:b/>
                <w:bCs/>
                <w:color w:val="auto"/>
                <w:szCs w:val="21"/>
                <w:lang w:eastAsia="zh-CN"/>
              </w:rPr>
              <w:t>与</w:t>
            </w:r>
            <w:r>
              <w:rPr>
                <w:rFonts w:hint="eastAsia" w:ascii="Calibri" w:hAnsi="宋体"/>
                <w:b/>
                <w:bCs/>
                <w:color w:val="auto"/>
                <w:szCs w:val="21"/>
              </w:rPr>
              <w:t>总部的距离</w:t>
            </w:r>
            <w:r>
              <w:rPr>
                <w:rFonts w:hint="eastAsia" w:ascii="Calibri" w:hAnsi="宋体"/>
                <w:b/>
                <w:bCs/>
                <w:color w:val="auto"/>
                <w:szCs w:val="21"/>
                <w:lang w:val="en-US" w:eastAsia="zh-CN"/>
              </w:rPr>
              <w:t>km</w:t>
            </w:r>
            <w:r>
              <w:rPr>
                <w:rFonts w:hint="eastAsia" w:ascii="Calibri" w:hAnsi="宋体"/>
                <w:b/>
                <w:bCs/>
                <w:color w:val="auto"/>
                <w:szCs w:val="21"/>
              </w:rPr>
              <w:t>）</w:t>
            </w:r>
          </w:p>
        </w:tc>
        <w:tc>
          <w:tcPr>
            <w:tcW w:w="1635" w:type="dxa"/>
            <w:noWrap w:val="0"/>
            <w:vAlign w:val="center"/>
          </w:tcPr>
          <w:p w14:paraId="45750AFD">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开工日期</w:t>
            </w:r>
          </w:p>
        </w:tc>
        <w:tc>
          <w:tcPr>
            <w:tcW w:w="1743" w:type="dxa"/>
            <w:noWrap w:val="0"/>
            <w:vAlign w:val="center"/>
          </w:tcPr>
          <w:p w14:paraId="69357DAB">
            <w:pPr>
              <w:keepNext w:val="0"/>
              <w:keepLines w:val="0"/>
              <w:pageBreakBefore w:val="0"/>
              <w:widowControl w:val="0"/>
              <w:kinsoku/>
              <w:wordWrap/>
              <w:overflowPunct/>
              <w:topLinePunct w:val="0"/>
              <w:autoSpaceDE/>
              <w:autoSpaceDN/>
              <w:bidi w:val="0"/>
              <w:adjustRightInd/>
              <w:snapToGrid/>
              <w:spacing w:before="156" w:beforeLines="50" w:line="240" w:lineRule="auto"/>
              <w:ind w:left="0" w:leftChars="0" w:right="0" w:rightChars="0" w:firstLine="0" w:firstLineChars="0"/>
              <w:jc w:val="center"/>
              <w:textAlignment w:val="auto"/>
              <w:outlineLvl w:val="9"/>
              <w:rPr>
                <w:rFonts w:hint="eastAsia" w:ascii="Calibri" w:hAnsi="宋体"/>
                <w:b/>
                <w:bCs/>
                <w:color w:val="auto"/>
                <w:szCs w:val="21"/>
              </w:rPr>
            </w:pPr>
            <w:r>
              <w:rPr>
                <w:rFonts w:hint="eastAsia" w:ascii="Calibri" w:hAnsi="宋体"/>
                <w:b/>
                <w:bCs/>
                <w:color w:val="auto"/>
                <w:szCs w:val="21"/>
              </w:rPr>
              <w:t>竣工日期</w:t>
            </w:r>
          </w:p>
        </w:tc>
      </w:tr>
      <w:tr w14:paraId="7C0B51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center"/>
          </w:tcPr>
          <w:p w14:paraId="453A83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center"/>
          </w:tcPr>
          <w:p w14:paraId="1812FC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center"/>
          </w:tcPr>
          <w:p w14:paraId="26C451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center"/>
          </w:tcPr>
          <w:p w14:paraId="6FEDD2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center"/>
          </w:tcPr>
          <w:p w14:paraId="22A6C9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center"/>
          </w:tcPr>
          <w:p w14:paraId="06A348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center"/>
          </w:tcPr>
          <w:p w14:paraId="637412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center"/>
          </w:tcPr>
          <w:p w14:paraId="3CD6C6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408374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14:paraId="515D03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top"/>
          </w:tcPr>
          <w:p w14:paraId="49724B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top"/>
          </w:tcPr>
          <w:p w14:paraId="2AB870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top"/>
          </w:tcPr>
          <w:p w14:paraId="52F378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top"/>
          </w:tcPr>
          <w:p w14:paraId="0638FC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top"/>
          </w:tcPr>
          <w:p w14:paraId="1044D1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14:paraId="0D16EA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14:paraId="42D925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3D4524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525" w:type="dxa"/>
            <w:noWrap w:val="0"/>
            <w:vAlign w:val="top"/>
          </w:tcPr>
          <w:p w14:paraId="213FCE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520" w:type="dxa"/>
            <w:noWrap w:val="0"/>
            <w:vAlign w:val="top"/>
          </w:tcPr>
          <w:p w14:paraId="1879C2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310" w:type="dxa"/>
            <w:noWrap w:val="0"/>
            <w:vAlign w:val="top"/>
          </w:tcPr>
          <w:p w14:paraId="2132D5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365" w:type="dxa"/>
            <w:noWrap w:val="0"/>
            <w:vAlign w:val="top"/>
          </w:tcPr>
          <w:p w14:paraId="6A15D7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995" w:type="dxa"/>
            <w:noWrap w:val="0"/>
            <w:vAlign w:val="top"/>
          </w:tcPr>
          <w:p w14:paraId="480D15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2835" w:type="dxa"/>
            <w:noWrap w:val="0"/>
            <w:vAlign w:val="top"/>
          </w:tcPr>
          <w:p w14:paraId="388EAFD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635" w:type="dxa"/>
            <w:noWrap w:val="0"/>
            <w:vAlign w:val="top"/>
          </w:tcPr>
          <w:p w14:paraId="4F4EE1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c>
          <w:tcPr>
            <w:tcW w:w="1743" w:type="dxa"/>
            <w:noWrap w:val="0"/>
            <w:vAlign w:val="top"/>
          </w:tcPr>
          <w:p w14:paraId="743258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p>
        </w:tc>
      </w:tr>
      <w:tr w14:paraId="6ADDDD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 w:hRule="atLeast"/>
        </w:trPr>
        <w:tc>
          <w:tcPr>
            <w:tcW w:w="14928" w:type="dxa"/>
            <w:gridSpan w:val="8"/>
            <w:noWrap w:val="0"/>
            <w:vAlign w:val="top"/>
          </w:tcPr>
          <w:p w14:paraId="53D00C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企业填写说明：</w:t>
            </w:r>
          </w:p>
          <w:p w14:paraId="2A8E1D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1、工程类别：申请认证的工程</w:t>
            </w:r>
            <w:r>
              <w:rPr>
                <w:rFonts w:hint="eastAsia" w:ascii="Calibri" w:hAnsi="宋体"/>
                <w:color w:val="auto"/>
                <w:szCs w:val="21"/>
                <w:lang w:eastAsia="zh-CN"/>
              </w:rPr>
              <w:t>类别</w:t>
            </w:r>
            <w:r>
              <w:rPr>
                <w:rFonts w:hint="eastAsia" w:ascii="Calibri" w:hAnsi="宋体"/>
                <w:color w:val="auto"/>
                <w:szCs w:val="21"/>
              </w:rPr>
              <w:t>均需提交在建项目，请</w:t>
            </w:r>
            <w:r>
              <w:rPr>
                <w:rFonts w:hint="eastAsia" w:ascii="Calibri" w:hAnsi="宋体"/>
                <w:color w:val="auto"/>
                <w:szCs w:val="21"/>
                <w:lang w:eastAsia="zh-CN"/>
              </w:rPr>
              <w:t>对照</w:t>
            </w:r>
            <w:r>
              <w:rPr>
                <w:rFonts w:hint="eastAsia" w:ascii="Calibri" w:hAnsi="宋体"/>
                <w:color w:val="auto"/>
                <w:szCs w:val="21"/>
              </w:rPr>
              <w:t>分别填写工程</w:t>
            </w:r>
            <w:r>
              <w:rPr>
                <w:rFonts w:hint="eastAsia" w:ascii="Calibri" w:hAnsi="宋体"/>
                <w:color w:val="auto"/>
                <w:szCs w:val="21"/>
                <w:lang w:eastAsia="zh-CN"/>
              </w:rPr>
              <w:t>类别</w:t>
            </w:r>
            <w:r>
              <w:rPr>
                <w:rFonts w:hint="eastAsia" w:ascii="Calibri" w:hAnsi="宋体"/>
                <w:color w:val="auto"/>
                <w:szCs w:val="21"/>
              </w:rPr>
              <w:t>，如同时申请“房屋建筑施工、市政工程施工”，需按照工程</w:t>
            </w:r>
            <w:r>
              <w:rPr>
                <w:rFonts w:hint="eastAsia" w:ascii="Calibri" w:hAnsi="宋体"/>
                <w:color w:val="auto"/>
                <w:szCs w:val="21"/>
                <w:lang w:eastAsia="zh-CN"/>
              </w:rPr>
              <w:t>类别分开单独</w:t>
            </w:r>
            <w:r>
              <w:rPr>
                <w:rFonts w:hint="eastAsia" w:ascii="Calibri" w:hAnsi="宋体"/>
                <w:color w:val="auto"/>
                <w:szCs w:val="21"/>
              </w:rPr>
              <w:t>填；</w:t>
            </w:r>
          </w:p>
          <w:p w14:paraId="76D83E5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rPr>
              <w:t>2、工程名称：</w:t>
            </w:r>
            <w:r>
              <w:rPr>
                <w:rFonts w:hint="eastAsia" w:ascii="Calibri" w:hAnsi="宋体"/>
                <w:color w:val="auto"/>
                <w:szCs w:val="21"/>
                <w:lang w:eastAsia="zh-CN"/>
              </w:rPr>
              <w:t>当</w:t>
            </w:r>
            <w:r>
              <w:rPr>
                <w:rFonts w:hint="eastAsia" w:ascii="Calibri" w:hAnsi="宋体"/>
                <w:color w:val="auto"/>
                <w:szCs w:val="21"/>
              </w:rPr>
              <w:t>一个工程包含多个工程</w:t>
            </w:r>
            <w:r>
              <w:rPr>
                <w:rFonts w:hint="eastAsia" w:ascii="Calibri" w:hAnsi="宋体"/>
                <w:color w:val="auto"/>
                <w:szCs w:val="21"/>
                <w:lang w:eastAsia="zh-CN"/>
              </w:rPr>
              <w:t>类</w:t>
            </w:r>
            <w:r>
              <w:rPr>
                <w:rFonts w:hint="eastAsia" w:ascii="Calibri" w:hAnsi="宋体"/>
                <w:color w:val="auto"/>
                <w:szCs w:val="21"/>
              </w:rPr>
              <w:t>时，如</w:t>
            </w:r>
            <w:r>
              <w:rPr>
                <w:rFonts w:hint="eastAsia" w:ascii="Calibri" w:hAnsi="宋体"/>
                <w:color w:val="auto"/>
                <w:szCs w:val="21"/>
                <w:lang w:eastAsia="zh-CN"/>
              </w:rPr>
              <w:t>某工程</w:t>
            </w:r>
            <w:r>
              <w:rPr>
                <w:rFonts w:hint="eastAsia" w:ascii="Calibri" w:hAnsi="宋体"/>
                <w:color w:val="auto"/>
                <w:szCs w:val="21"/>
              </w:rPr>
              <w:t>包括</w:t>
            </w:r>
            <w:r>
              <w:rPr>
                <w:rFonts w:hint="eastAsia" w:ascii="Calibri" w:hAnsi="宋体"/>
                <w:color w:val="auto"/>
                <w:szCs w:val="21"/>
                <w:lang w:eastAsia="zh-CN"/>
              </w:rPr>
              <w:t>“</w:t>
            </w:r>
            <w:r>
              <w:rPr>
                <w:rFonts w:hint="eastAsia" w:ascii="Calibri" w:hAnsi="宋体"/>
                <w:color w:val="auto"/>
                <w:szCs w:val="21"/>
              </w:rPr>
              <w:t>房屋建筑</w:t>
            </w:r>
            <w:r>
              <w:rPr>
                <w:rFonts w:hint="eastAsia" w:ascii="Calibri" w:hAnsi="宋体"/>
                <w:color w:val="auto"/>
                <w:szCs w:val="21"/>
                <w:lang w:eastAsia="zh-CN"/>
              </w:rPr>
              <w:t>”</w:t>
            </w:r>
            <w:r>
              <w:rPr>
                <w:rFonts w:hint="eastAsia" w:ascii="Calibri" w:hAnsi="宋体"/>
                <w:color w:val="auto"/>
                <w:szCs w:val="21"/>
              </w:rPr>
              <w:t>及</w:t>
            </w:r>
            <w:r>
              <w:rPr>
                <w:rFonts w:hint="eastAsia" w:ascii="Calibri" w:hAnsi="宋体"/>
                <w:color w:val="auto"/>
                <w:szCs w:val="21"/>
                <w:lang w:eastAsia="zh-CN"/>
              </w:rPr>
              <w:t>“</w:t>
            </w:r>
            <w:r>
              <w:rPr>
                <w:rFonts w:hint="eastAsia" w:ascii="Calibri" w:hAnsi="宋体"/>
                <w:color w:val="auto"/>
                <w:szCs w:val="21"/>
              </w:rPr>
              <w:t>建筑装饰装修</w:t>
            </w:r>
            <w:r>
              <w:rPr>
                <w:rFonts w:hint="eastAsia" w:ascii="Calibri" w:hAnsi="宋体"/>
                <w:color w:val="auto"/>
                <w:szCs w:val="21"/>
                <w:lang w:eastAsia="zh-CN"/>
              </w:rPr>
              <w:t>”</w:t>
            </w:r>
            <w:r>
              <w:rPr>
                <w:rFonts w:hint="eastAsia" w:ascii="Calibri" w:hAnsi="宋体"/>
                <w:color w:val="auto"/>
                <w:szCs w:val="21"/>
              </w:rPr>
              <w:t>两个工程</w:t>
            </w:r>
            <w:r>
              <w:rPr>
                <w:rFonts w:hint="eastAsia" w:ascii="Calibri" w:hAnsi="宋体"/>
                <w:color w:val="auto"/>
                <w:szCs w:val="21"/>
                <w:lang w:eastAsia="zh-CN"/>
              </w:rPr>
              <w:t>类</w:t>
            </w:r>
            <w:r>
              <w:rPr>
                <w:rFonts w:hint="eastAsia" w:ascii="Calibri" w:hAnsi="宋体"/>
                <w:color w:val="auto"/>
                <w:szCs w:val="21"/>
              </w:rPr>
              <w:t>，</w:t>
            </w:r>
            <w:r>
              <w:rPr>
                <w:rFonts w:hint="eastAsia" w:ascii="Calibri" w:hAnsi="宋体"/>
                <w:color w:val="auto"/>
                <w:szCs w:val="21"/>
                <w:lang w:eastAsia="zh-CN"/>
              </w:rPr>
              <w:t>也</w:t>
            </w:r>
            <w:r>
              <w:rPr>
                <w:rFonts w:hint="eastAsia" w:ascii="Calibri" w:hAnsi="宋体"/>
                <w:color w:val="auto"/>
                <w:szCs w:val="21"/>
              </w:rPr>
              <w:t>按照</w:t>
            </w:r>
            <w:r>
              <w:rPr>
                <w:rFonts w:hint="eastAsia" w:ascii="Calibri" w:hAnsi="宋体"/>
                <w:color w:val="auto"/>
                <w:szCs w:val="21"/>
                <w:lang w:val="en-US" w:eastAsia="zh-CN"/>
              </w:rPr>
              <w:t>2个</w:t>
            </w:r>
            <w:r>
              <w:rPr>
                <w:rFonts w:hint="eastAsia" w:ascii="Calibri" w:hAnsi="宋体"/>
                <w:color w:val="auto"/>
                <w:szCs w:val="21"/>
              </w:rPr>
              <w:t>工程</w:t>
            </w:r>
            <w:r>
              <w:rPr>
                <w:rFonts w:hint="eastAsia" w:ascii="Calibri" w:hAnsi="宋体"/>
                <w:color w:val="auto"/>
                <w:szCs w:val="21"/>
                <w:lang w:eastAsia="zh-CN"/>
              </w:rPr>
              <w:t>类</w:t>
            </w:r>
            <w:r>
              <w:rPr>
                <w:rFonts w:hint="eastAsia" w:ascii="Calibri" w:hAnsi="宋体"/>
                <w:color w:val="auto"/>
                <w:szCs w:val="21"/>
              </w:rPr>
              <w:t>分别填；</w:t>
            </w:r>
          </w:p>
          <w:p w14:paraId="5F4090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Calibri" w:hAnsi="宋体"/>
                <w:color w:val="auto"/>
                <w:szCs w:val="21"/>
              </w:rPr>
            </w:pPr>
            <w:r>
              <w:rPr>
                <w:rFonts w:hint="eastAsia" w:ascii="Calibri" w:hAnsi="宋体"/>
                <w:color w:val="auto"/>
                <w:szCs w:val="21"/>
                <w:lang w:val="en-US" w:eastAsia="zh-CN"/>
              </w:rPr>
              <w:t>3、</w:t>
            </w:r>
            <w:r>
              <w:rPr>
                <w:rFonts w:hint="eastAsia" w:ascii="Calibri" w:hAnsi="宋体"/>
                <w:color w:val="auto"/>
                <w:szCs w:val="21"/>
              </w:rPr>
              <w:t>工程进度：提供的全部在建项目</w:t>
            </w:r>
            <w:r>
              <w:rPr>
                <w:rFonts w:hint="eastAsia" w:ascii="Calibri" w:hAnsi="宋体"/>
                <w:color w:val="auto"/>
                <w:szCs w:val="21"/>
                <w:lang w:eastAsia="zh-CN"/>
              </w:rPr>
              <w:t>均</w:t>
            </w:r>
            <w:r>
              <w:rPr>
                <w:rFonts w:hint="eastAsia" w:ascii="Calibri" w:hAnsi="宋体"/>
                <w:color w:val="auto"/>
                <w:szCs w:val="21"/>
              </w:rPr>
              <w:t>需处在施工中期，</w:t>
            </w:r>
            <w:r>
              <w:rPr>
                <w:rFonts w:hint="eastAsia" w:ascii="Calibri" w:hAnsi="宋体"/>
                <w:color w:val="auto"/>
                <w:szCs w:val="21"/>
                <w:lang w:eastAsia="zh-CN"/>
              </w:rPr>
              <w:t>即</w:t>
            </w:r>
            <w:r>
              <w:rPr>
                <w:rFonts w:hint="eastAsia" w:ascii="Calibri" w:hAnsi="宋体"/>
                <w:color w:val="auto"/>
                <w:szCs w:val="21"/>
              </w:rPr>
              <w:t>保证在</w:t>
            </w:r>
            <w:r>
              <w:rPr>
                <w:rFonts w:hint="eastAsia" w:ascii="Calibri" w:hAnsi="宋体"/>
                <w:color w:val="auto"/>
                <w:szCs w:val="21"/>
                <w:lang w:eastAsia="zh-CN"/>
              </w:rPr>
              <w:t>现场</w:t>
            </w:r>
            <w:r>
              <w:rPr>
                <w:rFonts w:hint="eastAsia" w:ascii="Calibri" w:hAnsi="宋体"/>
                <w:color w:val="auto"/>
                <w:szCs w:val="21"/>
              </w:rPr>
              <w:t>审核时</w:t>
            </w:r>
            <w:r>
              <w:rPr>
                <w:rFonts w:hint="eastAsia" w:ascii="Calibri" w:hAnsi="宋体"/>
                <w:color w:val="auto"/>
                <w:szCs w:val="21"/>
                <w:lang w:eastAsia="zh-CN"/>
              </w:rPr>
              <w:t>确保</w:t>
            </w:r>
            <w:r>
              <w:rPr>
                <w:rFonts w:hint="eastAsia" w:ascii="Calibri" w:hAnsi="宋体"/>
                <w:color w:val="auto"/>
                <w:szCs w:val="21"/>
              </w:rPr>
              <w:t>审核组对施工主要过程进行抽样。</w:t>
            </w:r>
          </w:p>
        </w:tc>
      </w:tr>
    </w:tbl>
    <w:p w14:paraId="5D4BE21E">
      <w:pPr>
        <w:snapToGrid w:val="0"/>
        <w:spacing w:before="78" w:beforeLines="25" w:after="78" w:afterLines="25"/>
        <w:jc w:val="both"/>
        <w:rPr>
          <w:rFonts w:ascii="Calibri" w:hAnsi="宋体"/>
          <w:b/>
          <w:color w:val="auto"/>
          <w:szCs w:val="21"/>
        </w:rPr>
      </w:pPr>
    </w:p>
    <w:p w14:paraId="5944C0A5">
      <w:pPr>
        <w:snapToGrid w:val="0"/>
        <w:spacing w:before="78" w:beforeLines="25" w:after="78" w:afterLines="25"/>
        <w:jc w:val="center"/>
        <w:rPr>
          <w:rFonts w:hint="eastAsia" w:ascii="Calibri" w:hAnsi="宋体" w:eastAsia="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四</w:t>
      </w:r>
      <w:r>
        <w:rPr>
          <w:rFonts w:hint="eastAsia" w:ascii="Calibri" w:hAnsi="宋体"/>
          <w:b/>
          <w:color w:val="auto"/>
          <w:szCs w:val="21"/>
        </w:rPr>
        <w:t xml:space="preserve"> 竣工项目清单</w:t>
      </w:r>
      <w:r>
        <w:rPr>
          <w:rFonts w:hint="eastAsia" w:ascii="Calibri" w:hAnsi="宋体" w:eastAsia="宋体"/>
          <w:b/>
          <w:color w:val="auto"/>
          <w:szCs w:val="21"/>
          <w:lang w:eastAsia="zh-CN"/>
        </w:rPr>
        <w:t>（□</w:t>
      </w:r>
      <w:r>
        <w:rPr>
          <w:rFonts w:hint="eastAsia" w:ascii="Calibri" w:hAnsi="宋体"/>
          <w:b/>
          <w:color w:val="auto"/>
          <w:szCs w:val="21"/>
        </w:rPr>
        <w:t xml:space="preserve">初审  </w:t>
      </w:r>
      <w:r>
        <w:rPr>
          <w:rFonts w:hint="eastAsia" w:ascii="Calibri" w:hAnsi="宋体" w:eastAsia="宋体"/>
          <w:b/>
          <w:color w:val="auto"/>
          <w:szCs w:val="21"/>
          <w:lang w:eastAsia="zh-CN"/>
        </w:rPr>
        <w:t>□</w:t>
      </w:r>
      <w:r>
        <w:rPr>
          <w:rFonts w:hint="eastAsia" w:ascii="Calibri" w:hAnsi="宋体"/>
          <w:b/>
          <w:color w:val="auto"/>
          <w:szCs w:val="21"/>
        </w:rPr>
        <w:t>第</w:t>
      </w:r>
      <w:r>
        <w:rPr>
          <w:rFonts w:hint="eastAsia" w:ascii="Calibri" w:hAnsi="宋体"/>
          <w:b/>
          <w:color w:val="auto"/>
          <w:szCs w:val="21"/>
          <w:u w:val="single"/>
        </w:rPr>
        <w:t xml:space="preserve">   </w:t>
      </w:r>
      <w:r>
        <w:rPr>
          <w:rFonts w:hint="eastAsia" w:ascii="Calibri" w:hAnsi="宋体"/>
          <w:b/>
          <w:color w:val="auto"/>
          <w:szCs w:val="21"/>
        </w:rPr>
        <w:t xml:space="preserve">次监督  </w:t>
      </w:r>
      <w:r>
        <w:rPr>
          <w:rFonts w:hint="eastAsia" w:ascii="Calibri" w:hAnsi="宋体" w:eastAsia="宋体"/>
          <w:b/>
          <w:color w:val="auto"/>
          <w:szCs w:val="21"/>
          <w:lang w:eastAsia="zh-CN"/>
        </w:rPr>
        <w:t>□</w:t>
      </w:r>
      <w:r>
        <w:rPr>
          <w:rFonts w:hint="eastAsia" w:ascii="Calibri" w:hAnsi="宋体"/>
          <w:b/>
          <w:color w:val="auto"/>
          <w:szCs w:val="21"/>
        </w:rPr>
        <w:t xml:space="preserve">再认证 </w:t>
      </w:r>
      <w:r>
        <w:rPr>
          <w:rFonts w:hint="eastAsia" w:ascii="Calibri" w:hAnsi="宋体" w:eastAsia="宋体"/>
          <w:b/>
          <w:color w:val="auto"/>
          <w:szCs w:val="21"/>
          <w:lang w:eastAsia="zh-CN"/>
        </w:rPr>
        <w:t>□</w:t>
      </w:r>
      <w:r>
        <w:rPr>
          <w:rFonts w:hint="eastAsia" w:ascii="Calibri" w:hAnsi="宋体"/>
          <w:b/>
          <w:color w:val="auto"/>
          <w:szCs w:val="21"/>
          <w:lang w:eastAsia="zh-CN"/>
        </w:rPr>
        <w:t>扩项</w:t>
      </w:r>
      <w:r>
        <w:rPr>
          <w:rFonts w:hint="eastAsia" w:ascii="Calibri" w:hAnsi="宋体" w:eastAsia="宋体"/>
          <w:b/>
          <w:color w:val="auto"/>
          <w:szCs w:val="21"/>
          <w:lang w:eastAsia="zh-CN"/>
        </w:rPr>
        <w:t>）</w:t>
      </w:r>
    </w:p>
    <w:p w14:paraId="1BE908CF">
      <w:pPr>
        <w:snapToGrid w:val="0"/>
        <w:spacing w:before="78" w:beforeLines="25" w:after="78" w:afterLines="25"/>
        <w:jc w:val="both"/>
        <w:rPr>
          <w:rFonts w:hint="eastAsia" w:ascii="Calibri" w:hAnsi="宋体"/>
          <w:b/>
          <w:color w:val="auto"/>
          <w:szCs w:val="21"/>
        </w:rPr>
      </w:pPr>
    </w:p>
    <w:p w14:paraId="0DCCFA4C">
      <w:pPr>
        <w:snapToGrid w:val="0"/>
        <w:spacing w:before="78" w:beforeLines="25" w:after="78" w:afterLines="25"/>
        <w:ind w:left="0" w:leftChars="0" w:firstLine="422" w:firstLineChars="200"/>
        <w:jc w:val="both"/>
        <w:rPr>
          <w:rFonts w:hint="eastAsia" w:ascii="Calibri" w:hAnsi="宋体"/>
          <w:b/>
          <w:color w:val="auto"/>
          <w:szCs w:val="21"/>
        </w:rPr>
      </w:pPr>
      <w:r>
        <w:rPr>
          <w:rFonts w:hint="eastAsia" w:ascii="Calibri" w:hAnsi="宋体"/>
          <w:b/>
          <w:color w:val="auto"/>
          <w:szCs w:val="21"/>
        </w:rPr>
        <w:t>申请组织名称（盖章）：</w:t>
      </w:r>
    </w:p>
    <w:tbl>
      <w:tblPr>
        <w:tblStyle w:val="9"/>
        <w:tblW w:w="0" w:type="auto"/>
        <w:tblInd w:w="-84"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495"/>
        <w:gridCol w:w="4365"/>
        <w:gridCol w:w="3030"/>
        <w:gridCol w:w="3660"/>
        <w:gridCol w:w="1635"/>
        <w:gridCol w:w="1755"/>
      </w:tblGrid>
      <w:tr w14:paraId="4E23C3F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495" w:type="dxa"/>
            <w:noWrap w:val="0"/>
            <w:vAlign w:val="center"/>
          </w:tcPr>
          <w:p w14:paraId="665F15A5">
            <w:pPr>
              <w:jc w:val="center"/>
              <w:rPr>
                <w:rFonts w:hint="eastAsia" w:ascii="Calibri" w:hAnsi="宋体"/>
                <w:b/>
                <w:bCs/>
                <w:color w:val="auto"/>
                <w:szCs w:val="21"/>
              </w:rPr>
            </w:pPr>
            <w:r>
              <w:rPr>
                <w:rFonts w:hint="eastAsia" w:ascii="Calibri" w:hAnsi="宋体"/>
                <w:b/>
                <w:bCs/>
                <w:color w:val="auto"/>
                <w:szCs w:val="21"/>
              </w:rPr>
              <w:t>序号</w:t>
            </w:r>
          </w:p>
        </w:tc>
        <w:tc>
          <w:tcPr>
            <w:tcW w:w="4365" w:type="dxa"/>
            <w:noWrap w:val="0"/>
            <w:vAlign w:val="center"/>
          </w:tcPr>
          <w:p w14:paraId="24F3E1E6">
            <w:pPr>
              <w:jc w:val="center"/>
              <w:rPr>
                <w:rFonts w:hint="eastAsia" w:ascii="Calibri" w:hAnsi="宋体"/>
                <w:b/>
                <w:bCs/>
                <w:color w:val="auto"/>
                <w:szCs w:val="21"/>
              </w:rPr>
            </w:pPr>
            <w:r>
              <w:rPr>
                <w:rFonts w:hint="eastAsia" w:ascii="Calibri" w:hAnsi="宋体"/>
                <w:b/>
                <w:bCs/>
                <w:color w:val="auto"/>
                <w:szCs w:val="21"/>
              </w:rPr>
              <w:t>工程性质</w:t>
            </w:r>
          </w:p>
          <w:p w14:paraId="16A477CF">
            <w:pPr>
              <w:jc w:val="center"/>
              <w:rPr>
                <w:rFonts w:hint="eastAsia" w:ascii="Calibri" w:hAnsi="宋体"/>
                <w:b/>
                <w:bCs/>
                <w:color w:val="auto"/>
                <w:szCs w:val="21"/>
              </w:rPr>
            </w:pPr>
            <w:r>
              <w:rPr>
                <w:rFonts w:hint="eastAsia" w:ascii="Calibri" w:hAnsi="宋体"/>
                <w:b/>
                <w:bCs/>
                <w:color w:val="auto"/>
                <w:szCs w:val="21"/>
              </w:rPr>
              <w:t>（工程类别）</w:t>
            </w:r>
          </w:p>
        </w:tc>
        <w:tc>
          <w:tcPr>
            <w:tcW w:w="3030" w:type="dxa"/>
            <w:noWrap w:val="0"/>
            <w:vAlign w:val="center"/>
          </w:tcPr>
          <w:p w14:paraId="1D6FD198">
            <w:pPr>
              <w:jc w:val="center"/>
              <w:rPr>
                <w:rFonts w:hint="eastAsia" w:ascii="Calibri" w:hAnsi="宋体"/>
                <w:b/>
                <w:bCs/>
                <w:color w:val="auto"/>
                <w:szCs w:val="21"/>
              </w:rPr>
            </w:pPr>
            <w:r>
              <w:rPr>
                <w:rFonts w:hint="eastAsia" w:ascii="Calibri" w:hAnsi="宋体"/>
                <w:b/>
                <w:bCs/>
                <w:color w:val="auto"/>
                <w:szCs w:val="21"/>
              </w:rPr>
              <w:t>工程名称</w:t>
            </w:r>
          </w:p>
        </w:tc>
        <w:tc>
          <w:tcPr>
            <w:tcW w:w="3660" w:type="dxa"/>
            <w:noWrap w:val="0"/>
            <w:vAlign w:val="center"/>
          </w:tcPr>
          <w:p w14:paraId="2AC5E6CD">
            <w:pPr>
              <w:spacing w:before="156" w:beforeLines="50"/>
              <w:jc w:val="center"/>
              <w:rPr>
                <w:rFonts w:hint="eastAsia" w:ascii="Calibri" w:hAnsi="宋体"/>
                <w:b/>
                <w:bCs/>
                <w:color w:val="auto"/>
                <w:szCs w:val="21"/>
              </w:rPr>
            </w:pPr>
            <w:r>
              <w:rPr>
                <w:rFonts w:hint="eastAsia" w:ascii="Calibri" w:hAnsi="宋体"/>
                <w:b/>
                <w:bCs/>
                <w:color w:val="auto"/>
                <w:szCs w:val="21"/>
              </w:rPr>
              <w:t>施工公司/项目部</w:t>
            </w:r>
          </w:p>
        </w:tc>
        <w:tc>
          <w:tcPr>
            <w:tcW w:w="1635" w:type="dxa"/>
            <w:noWrap w:val="0"/>
            <w:vAlign w:val="center"/>
          </w:tcPr>
          <w:p w14:paraId="0F156217">
            <w:pPr>
              <w:spacing w:before="156" w:beforeLines="50"/>
              <w:jc w:val="center"/>
              <w:rPr>
                <w:rFonts w:hint="eastAsia" w:ascii="Calibri" w:hAnsi="宋体"/>
                <w:b/>
                <w:bCs/>
                <w:color w:val="auto"/>
                <w:szCs w:val="21"/>
              </w:rPr>
            </w:pPr>
            <w:r>
              <w:rPr>
                <w:rFonts w:hint="eastAsia" w:ascii="Calibri" w:hAnsi="宋体"/>
                <w:b/>
                <w:bCs/>
                <w:color w:val="auto"/>
                <w:szCs w:val="21"/>
              </w:rPr>
              <w:t>开工日期</w:t>
            </w:r>
          </w:p>
        </w:tc>
        <w:tc>
          <w:tcPr>
            <w:tcW w:w="1755" w:type="dxa"/>
            <w:noWrap w:val="0"/>
            <w:vAlign w:val="center"/>
          </w:tcPr>
          <w:p w14:paraId="4E1D3728">
            <w:pPr>
              <w:spacing w:before="156" w:beforeLines="50"/>
              <w:jc w:val="center"/>
              <w:rPr>
                <w:rFonts w:hint="eastAsia" w:ascii="Calibri" w:hAnsi="宋体"/>
                <w:b/>
                <w:bCs/>
                <w:color w:val="auto"/>
                <w:szCs w:val="21"/>
              </w:rPr>
            </w:pPr>
            <w:r>
              <w:rPr>
                <w:rFonts w:hint="eastAsia" w:ascii="Calibri" w:hAnsi="宋体"/>
                <w:b/>
                <w:bCs/>
                <w:color w:val="auto"/>
                <w:szCs w:val="21"/>
              </w:rPr>
              <w:t>竣工日期</w:t>
            </w:r>
          </w:p>
        </w:tc>
      </w:tr>
      <w:tr w14:paraId="34BC1D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11D5D450">
            <w:pPr>
              <w:jc w:val="center"/>
              <w:rPr>
                <w:rFonts w:hint="eastAsia" w:ascii="Calibri"/>
                <w:color w:val="auto"/>
                <w:szCs w:val="21"/>
              </w:rPr>
            </w:pPr>
          </w:p>
        </w:tc>
        <w:tc>
          <w:tcPr>
            <w:tcW w:w="4365" w:type="dxa"/>
            <w:noWrap w:val="0"/>
            <w:vAlign w:val="top"/>
          </w:tcPr>
          <w:p w14:paraId="70CB0CD7">
            <w:pPr>
              <w:jc w:val="center"/>
              <w:rPr>
                <w:rFonts w:hint="eastAsia" w:ascii="Calibri" w:hAnsi="宋体"/>
                <w:color w:val="auto"/>
                <w:szCs w:val="21"/>
              </w:rPr>
            </w:pPr>
          </w:p>
        </w:tc>
        <w:tc>
          <w:tcPr>
            <w:tcW w:w="3030" w:type="dxa"/>
            <w:noWrap w:val="0"/>
            <w:vAlign w:val="top"/>
          </w:tcPr>
          <w:p w14:paraId="624F2274">
            <w:pPr>
              <w:jc w:val="center"/>
              <w:rPr>
                <w:rFonts w:hint="eastAsia" w:ascii="Calibri"/>
                <w:color w:val="auto"/>
                <w:szCs w:val="21"/>
              </w:rPr>
            </w:pPr>
          </w:p>
        </w:tc>
        <w:tc>
          <w:tcPr>
            <w:tcW w:w="3660" w:type="dxa"/>
            <w:noWrap w:val="0"/>
            <w:vAlign w:val="top"/>
          </w:tcPr>
          <w:p w14:paraId="78847E3F">
            <w:pPr>
              <w:jc w:val="center"/>
              <w:rPr>
                <w:rFonts w:hint="eastAsia" w:ascii="Calibri"/>
                <w:color w:val="auto"/>
                <w:szCs w:val="21"/>
              </w:rPr>
            </w:pPr>
          </w:p>
        </w:tc>
        <w:tc>
          <w:tcPr>
            <w:tcW w:w="1635" w:type="dxa"/>
            <w:noWrap w:val="0"/>
            <w:vAlign w:val="top"/>
          </w:tcPr>
          <w:p w14:paraId="6756A486">
            <w:pPr>
              <w:jc w:val="center"/>
              <w:rPr>
                <w:rFonts w:hint="eastAsia" w:ascii="Calibri"/>
                <w:color w:val="auto"/>
                <w:szCs w:val="21"/>
              </w:rPr>
            </w:pPr>
          </w:p>
        </w:tc>
        <w:tc>
          <w:tcPr>
            <w:tcW w:w="1755" w:type="dxa"/>
            <w:noWrap w:val="0"/>
            <w:vAlign w:val="top"/>
          </w:tcPr>
          <w:p w14:paraId="6BE4A1C4">
            <w:pPr>
              <w:jc w:val="center"/>
              <w:rPr>
                <w:rFonts w:hint="eastAsia" w:ascii="Calibri"/>
                <w:color w:val="auto"/>
                <w:szCs w:val="21"/>
              </w:rPr>
            </w:pPr>
          </w:p>
        </w:tc>
      </w:tr>
      <w:tr w14:paraId="49064D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0DC8363C">
            <w:pPr>
              <w:jc w:val="center"/>
              <w:rPr>
                <w:rFonts w:hint="eastAsia" w:ascii="Calibri" w:eastAsia="隶书"/>
                <w:color w:val="auto"/>
                <w:szCs w:val="21"/>
              </w:rPr>
            </w:pPr>
          </w:p>
        </w:tc>
        <w:tc>
          <w:tcPr>
            <w:tcW w:w="4365" w:type="dxa"/>
            <w:noWrap w:val="0"/>
            <w:vAlign w:val="top"/>
          </w:tcPr>
          <w:p w14:paraId="0083EA39">
            <w:pPr>
              <w:jc w:val="center"/>
              <w:rPr>
                <w:rFonts w:hint="eastAsia" w:ascii="Calibri" w:eastAsia="隶书"/>
                <w:color w:val="auto"/>
                <w:szCs w:val="21"/>
              </w:rPr>
            </w:pPr>
          </w:p>
        </w:tc>
        <w:tc>
          <w:tcPr>
            <w:tcW w:w="3030" w:type="dxa"/>
            <w:noWrap w:val="0"/>
            <w:vAlign w:val="top"/>
          </w:tcPr>
          <w:p w14:paraId="134874E2">
            <w:pPr>
              <w:jc w:val="center"/>
              <w:rPr>
                <w:rFonts w:hint="eastAsia" w:ascii="Calibri" w:eastAsia="隶书"/>
                <w:color w:val="auto"/>
                <w:szCs w:val="21"/>
              </w:rPr>
            </w:pPr>
          </w:p>
        </w:tc>
        <w:tc>
          <w:tcPr>
            <w:tcW w:w="3660" w:type="dxa"/>
            <w:noWrap w:val="0"/>
            <w:vAlign w:val="top"/>
          </w:tcPr>
          <w:p w14:paraId="015B5764">
            <w:pPr>
              <w:jc w:val="center"/>
              <w:rPr>
                <w:rFonts w:hint="eastAsia" w:ascii="Calibri" w:eastAsia="隶书"/>
                <w:color w:val="auto"/>
                <w:szCs w:val="21"/>
              </w:rPr>
            </w:pPr>
          </w:p>
        </w:tc>
        <w:tc>
          <w:tcPr>
            <w:tcW w:w="1635" w:type="dxa"/>
            <w:noWrap w:val="0"/>
            <w:vAlign w:val="top"/>
          </w:tcPr>
          <w:p w14:paraId="11802DFA">
            <w:pPr>
              <w:jc w:val="center"/>
              <w:rPr>
                <w:rFonts w:hint="eastAsia" w:ascii="Calibri" w:eastAsia="隶书"/>
                <w:color w:val="auto"/>
                <w:szCs w:val="21"/>
              </w:rPr>
            </w:pPr>
          </w:p>
        </w:tc>
        <w:tc>
          <w:tcPr>
            <w:tcW w:w="1755" w:type="dxa"/>
            <w:noWrap w:val="0"/>
            <w:vAlign w:val="top"/>
          </w:tcPr>
          <w:p w14:paraId="4D037358">
            <w:pPr>
              <w:jc w:val="center"/>
              <w:rPr>
                <w:rFonts w:hint="eastAsia" w:ascii="Calibri" w:eastAsia="隶书"/>
                <w:color w:val="auto"/>
                <w:szCs w:val="21"/>
              </w:rPr>
            </w:pPr>
          </w:p>
        </w:tc>
      </w:tr>
      <w:tr w14:paraId="5A9895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796E42D5">
            <w:pPr>
              <w:jc w:val="center"/>
              <w:rPr>
                <w:rFonts w:hint="eastAsia" w:ascii="Calibri" w:eastAsia="隶书"/>
                <w:color w:val="auto"/>
                <w:szCs w:val="21"/>
              </w:rPr>
            </w:pPr>
          </w:p>
        </w:tc>
        <w:tc>
          <w:tcPr>
            <w:tcW w:w="4365" w:type="dxa"/>
            <w:noWrap w:val="0"/>
            <w:vAlign w:val="top"/>
          </w:tcPr>
          <w:p w14:paraId="3E6B9B3F">
            <w:pPr>
              <w:jc w:val="center"/>
              <w:rPr>
                <w:rFonts w:hint="eastAsia" w:ascii="Calibri" w:eastAsia="隶书"/>
                <w:color w:val="auto"/>
                <w:szCs w:val="21"/>
              </w:rPr>
            </w:pPr>
          </w:p>
        </w:tc>
        <w:tc>
          <w:tcPr>
            <w:tcW w:w="3030" w:type="dxa"/>
            <w:noWrap w:val="0"/>
            <w:vAlign w:val="top"/>
          </w:tcPr>
          <w:p w14:paraId="621B0D5C">
            <w:pPr>
              <w:jc w:val="center"/>
              <w:rPr>
                <w:rFonts w:hint="eastAsia" w:ascii="Calibri" w:eastAsia="隶书"/>
                <w:color w:val="auto"/>
                <w:szCs w:val="21"/>
              </w:rPr>
            </w:pPr>
          </w:p>
        </w:tc>
        <w:tc>
          <w:tcPr>
            <w:tcW w:w="3660" w:type="dxa"/>
            <w:noWrap w:val="0"/>
            <w:vAlign w:val="top"/>
          </w:tcPr>
          <w:p w14:paraId="5CD2003B">
            <w:pPr>
              <w:jc w:val="center"/>
              <w:rPr>
                <w:rFonts w:hint="eastAsia" w:ascii="Calibri" w:eastAsia="隶书"/>
                <w:color w:val="auto"/>
                <w:szCs w:val="21"/>
              </w:rPr>
            </w:pPr>
          </w:p>
        </w:tc>
        <w:tc>
          <w:tcPr>
            <w:tcW w:w="1635" w:type="dxa"/>
            <w:noWrap w:val="0"/>
            <w:vAlign w:val="top"/>
          </w:tcPr>
          <w:p w14:paraId="4D015DC2">
            <w:pPr>
              <w:jc w:val="center"/>
              <w:rPr>
                <w:rFonts w:hint="eastAsia" w:ascii="Calibri" w:eastAsia="隶书"/>
                <w:color w:val="auto"/>
                <w:szCs w:val="21"/>
              </w:rPr>
            </w:pPr>
          </w:p>
        </w:tc>
        <w:tc>
          <w:tcPr>
            <w:tcW w:w="1755" w:type="dxa"/>
            <w:noWrap w:val="0"/>
            <w:vAlign w:val="top"/>
          </w:tcPr>
          <w:p w14:paraId="49362C15">
            <w:pPr>
              <w:jc w:val="center"/>
              <w:rPr>
                <w:rFonts w:hint="eastAsia" w:ascii="Calibri" w:eastAsia="隶书"/>
                <w:color w:val="auto"/>
                <w:szCs w:val="21"/>
              </w:rPr>
            </w:pPr>
          </w:p>
        </w:tc>
      </w:tr>
      <w:tr w14:paraId="66ACC5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0" w:hRule="atLeast"/>
        </w:trPr>
        <w:tc>
          <w:tcPr>
            <w:tcW w:w="495" w:type="dxa"/>
            <w:noWrap w:val="0"/>
            <w:vAlign w:val="top"/>
          </w:tcPr>
          <w:p w14:paraId="14F2C88D">
            <w:pPr>
              <w:jc w:val="center"/>
              <w:rPr>
                <w:rFonts w:hint="eastAsia" w:ascii="Calibri" w:eastAsia="隶书"/>
                <w:color w:val="auto"/>
                <w:szCs w:val="21"/>
              </w:rPr>
            </w:pPr>
          </w:p>
        </w:tc>
        <w:tc>
          <w:tcPr>
            <w:tcW w:w="4365" w:type="dxa"/>
            <w:noWrap w:val="0"/>
            <w:vAlign w:val="top"/>
          </w:tcPr>
          <w:p w14:paraId="29303B06">
            <w:pPr>
              <w:jc w:val="center"/>
              <w:rPr>
                <w:rFonts w:hint="eastAsia" w:ascii="Calibri" w:eastAsia="隶书"/>
                <w:color w:val="auto"/>
                <w:szCs w:val="21"/>
              </w:rPr>
            </w:pPr>
          </w:p>
        </w:tc>
        <w:tc>
          <w:tcPr>
            <w:tcW w:w="3030" w:type="dxa"/>
            <w:noWrap w:val="0"/>
            <w:vAlign w:val="top"/>
          </w:tcPr>
          <w:p w14:paraId="2332E5F1">
            <w:pPr>
              <w:jc w:val="center"/>
              <w:rPr>
                <w:rFonts w:hint="eastAsia" w:ascii="Calibri" w:eastAsia="隶书"/>
                <w:color w:val="auto"/>
                <w:szCs w:val="21"/>
              </w:rPr>
            </w:pPr>
          </w:p>
        </w:tc>
        <w:tc>
          <w:tcPr>
            <w:tcW w:w="3660" w:type="dxa"/>
            <w:noWrap w:val="0"/>
            <w:vAlign w:val="top"/>
          </w:tcPr>
          <w:p w14:paraId="13D46769">
            <w:pPr>
              <w:jc w:val="center"/>
              <w:rPr>
                <w:rFonts w:hint="eastAsia" w:ascii="Calibri" w:eastAsia="隶书"/>
                <w:color w:val="auto"/>
                <w:szCs w:val="21"/>
              </w:rPr>
            </w:pPr>
          </w:p>
        </w:tc>
        <w:tc>
          <w:tcPr>
            <w:tcW w:w="1635" w:type="dxa"/>
            <w:noWrap w:val="0"/>
            <w:vAlign w:val="top"/>
          </w:tcPr>
          <w:p w14:paraId="321C939B">
            <w:pPr>
              <w:jc w:val="center"/>
              <w:rPr>
                <w:rFonts w:hint="eastAsia" w:ascii="Calibri" w:eastAsia="隶书"/>
                <w:color w:val="auto"/>
                <w:szCs w:val="21"/>
              </w:rPr>
            </w:pPr>
          </w:p>
        </w:tc>
        <w:tc>
          <w:tcPr>
            <w:tcW w:w="1755" w:type="dxa"/>
            <w:noWrap w:val="0"/>
            <w:vAlign w:val="top"/>
          </w:tcPr>
          <w:p w14:paraId="7CDAFFDD">
            <w:pPr>
              <w:jc w:val="center"/>
              <w:rPr>
                <w:rFonts w:hint="eastAsia" w:ascii="Calibri" w:eastAsia="隶书"/>
                <w:color w:val="auto"/>
                <w:szCs w:val="21"/>
              </w:rPr>
            </w:pPr>
          </w:p>
        </w:tc>
      </w:tr>
    </w:tbl>
    <w:p w14:paraId="4F835050">
      <w:pPr>
        <w:snapToGrid w:val="0"/>
        <w:spacing w:before="78" w:beforeLines="25" w:after="78" w:afterLines="25"/>
        <w:jc w:val="center"/>
        <w:rPr>
          <w:rFonts w:hint="eastAsia" w:ascii="Calibri" w:hAnsi="宋体"/>
          <w:b/>
          <w:color w:val="auto"/>
          <w:szCs w:val="21"/>
        </w:rPr>
      </w:pPr>
    </w:p>
    <w:p w14:paraId="4E7C9935">
      <w:pPr>
        <w:snapToGrid w:val="0"/>
        <w:spacing w:before="78" w:beforeLines="25" w:after="78" w:afterLines="25"/>
        <w:jc w:val="center"/>
        <w:rPr>
          <w:rFonts w:hint="eastAsia" w:ascii="Calibri" w:hAnsi="宋体"/>
          <w:b/>
          <w:color w:val="auto"/>
          <w:szCs w:val="21"/>
        </w:rPr>
      </w:pPr>
    </w:p>
    <w:p w14:paraId="62FC2C6B">
      <w:pPr>
        <w:snapToGrid w:val="0"/>
        <w:spacing w:before="78" w:beforeLines="25" w:after="78" w:afterLines="25"/>
        <w:jc w:val="center"/>
        <w:rPr>
          <w:rFonts w:hint="eastAsia" w:ascii="Calibri" w:hAnsi="宋体"/>
          <w:b/>
          <w:color w:val="auto"/>
          <w:szCs w:val="21"/>
          <w:lang w:eastAsia="zh-CN"/>
        </w:rPr>
      </w:pPr>
      <w:r>
        <w:rPr>
          <w:rFonts w:hint="eastAsia" w:ascii="Calibri" w:hAnsi="宋体"/>
          <w:b/>
          <w:color w:val="auto"/>
          <w:szCs w:val="21"/>
        </w:rPr>
        <w:t>附表</w:t>
      </w:r>
      <w:r>
        <w:rPr>
          <w:rFonts w:hint="eastAsia" w:ascii="Calibri" w:hAnsi="宋体"/>
          <w:b/>
          <w:color w:val="auto"/>
          <w:szCs w:val="21"/>
          <w:lang w:val="en-US" w:eastAsia="zh-CN"/>
        </w:rPr>
        <w:t>五</w:t>
      </w:r>
      <w:r>
        <w:rPr>
          <w:rFonts w:hint="eastAsia" w:ascii="Calibri" w:hAnsi="宋体"/>
          <w:b/>
          <w:color w:val="auto"/>
          <w:szCs w:val="21"/>
        </w:rPr>
        <w:t xml:space="preserve"> </w:t>
      </w:r>
      <w:r>
        <w:rPr>
          <w:rFonts w:hint="eastAsia" w:ascii="Calibri" w:hAnsi="宋体"/>
          <w:b/>
          <w:color w:val="auto"/>
          <w:szCs w:val="21"/>
          <w:lang w:eastAsia="zh-CN"/>
        </w:rPr>
        <w:t>企业倒班情况说明</w:t>
      </w:r>
    </w:p>
    <w:p w14:paraId="0101A69D">
      <w:pPr>
        <w:snapToGrid w:val="0"/>
        <w:spacing w:before="78" w:beforeLines="25" w:after="78" w:afterLines="25"/>
        <w:jc w:val="center"/>
        <w:rPr>
          <w:rFonts w:hint="eastAsia" w:ascii="Calibri" w:hAnsi="宋体"/>
          <w:b/>
          <w:color w:val="auto"/>
          <w:szCs w:val="21"/>
          <w:lang w:eastAsia="zh-CN"/>
        </w:rPr>
      </w:pPr>
    </w:p>
    <w:p w14:paraId="7707B851">
      <w:pPr>
        <w:snapToGrid w:val="0"/>
        <w:spacing w:before="78" w:beforeLines="25" w:after="78" w:afterLines="25"/>
        <w:ind w:left="0" w:leftChars="0" w:firstLine="422" w:firstLineChars="200"/>
        <w:jc w:val="both"/>
        <w:rPr>
          <w:rFonts w:hint="eastAsia" w:ascii="Calibri" w:hAnsi="宋体"/>
          <w:b/>
          <w:color w:val="auto"/>
          <w:szCs w:val="21"/>
          <w:lang w:eastAsia="zh-CN"/>
        </w:rPr>
      </w:pPr>
      <w:r>
        <w:rPr>
          <w:rFonts w:hint="eastAsia" w:ascii="Calibri" w:hAnsi="宋体"/>
          <w:b/>
          <w:color w:val="auto"/>
          <w:szCs w:val="21"/>
        </w:rPr>
        <w:t>申请组织名称（盖章）：</w:t>
      </w:r>
    </w:p>
    <w:tbl>
      <w:tblPr>
        <w:tblStyle w:val="10"/>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973"/>
        <w:gridCol w:w="2565"/>
        <w:gridCol w:w="2161"/>
        <w:gridCol w:w="1124"/>
        <w:gridCol w:w="1470"/>
        <w:gridCol w:w="1485"/>
        <w:gridCol w:w="3525"/>
      </w:tblGrid>
      <w:tr w14:paraId="3A4D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000000" w:sz="12" w:space="0"/>
              <w:left w:val="single" w:color="000000" w:sz="12" w:space="0"/>
              <w:bottom w:val="single" w:color="000000" w:sz="4" w:space="0"/>
              <w:right w:val="single" w:color="000000" w:sz="4" w:space="0"/>
            </w:tcBorders>
            <w:noWrap w:val="0"/>
            <w:vAlign w:val="center"/>
          </w:tcPr>
          <w:p w14:paraId="40A2CED0">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序号</w:t>
            </w:r>
          </w:p>
        </w:tc>
        <w:tc>
          <w:tcPr>
            <w:tcW w:w="1973" w:type="dxa"/>
            <w:tcBorders>
              <w:top w:val="single" w:color="000000" w:sz="12" w:space="0"/>
              <w:left w:val="single" w:color="000000" w:sz="4" w:space="0"/>
              <w:bottom w:val="single" w:color="000000" w:sz="4" w:space="0"/>
              <w:right w:val="single" w:color="000000" w:sz="4" w:space="0"/>
            </w:tcBorders>
            <w:noWrap w:val="0"/>
            <w:vAlign w:val="center"/>
          </w:tcPr>
          <w:p w14:paraId="67CFC5E8">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场所名称</w:t>
            </w:r>
          </w:p>
        </w:tc>
        <w:tc>
          <w:tcPr>
            <w:tcW w:w="2565" w:type="dxa"/>
            <w:tcBorders>
              <w:top w:val="single" w:color="000000" w:sz="12" w:space="0"/>
              <w:left w:val="single" w:color="000000" w:sz="4" w:space="0"/>
              <w:bottom w:val="single" w:color="000000" w:sz="4" w:space="0"/>
              <w:right w:val="single" w:color="000000" w:sz="4" w:space="0"/>
            </w:tcBorders>
            <w:noWrap w:val="0"/>
            <w:vAlign w:val="center"/>
          </w:tcPr>
          <w:p w14:paraId="6F2DF85F">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产品/服务/活动范围</w:t>
            </w:r>
          </w:p>
        </w:tc>
        <w:tc>
          <w:tcPr>
            <w:tcW w:w="2161" w:type="dxa"/>
            <w:tcBorders>
              <w:top w:val="single" w:color="000000" w:sz="12" w:space="0"/>
              <w:left w:val="single" w:color="000000" w:sz="4" w:space="0"/>
              <w:bottom w:val="single" w:color="000000" w:sz="4" w:space="0"/>
              <w:right w:val="single" w:color="000000" w:sz="4" w:space="0"/>
            </w:tcBorders>
            <w:noWrap w:val="0"/>
            <w:vAlign w:val="center"/>
          </w:tcPr>
          <w:p w14:paraId="4CAEAC2A">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地址</w:t>
            </w:r>
          </w:p>
        </w:tc>
        <w:tc>
          <w:tcPr>
            <w:tcW w:w="1124" w:type="dxa"/>
            <w:tcBorders>
              <w:top w:val="single" w:color="000000" w:sz="12" w:space="0"/>
              <w:left w:val="single" w:color="000000" w:sz="4" w:space="0"/>
              <w:bottom w:val="single" w:color="000000" w:sz="4" w:space="0"/>
              <w:right w:val="single" w:color="000000" w:sz="4" w:space="0"/>
            </w:tcBorders>
            <w:noWrap w:val="0"/>
            <w:vAlign w:val="center"/>
          </w:tcPr>
          <w:p w14:paraId="1DBB100C">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倒班次数</w:t>
            </w:r>
          </w:p>
        </w:tc>
        <w:tc>
          <w:tcPr>
            <w:tcW w:w="1470" w:type="dxa"/>
            <w:tcBorders>
              <w:top w:val="single" w:color="000000" w:sz="12" w:space="0"/>
              <w:left w:val="single" w:color="000000" w:sz="4" w:space="0"/>
              <w:bottom w:val="single" w:color="000000" w:sz="4" w:space="0"/>
              <w:right w:val="single" w:color="000000" w:sz="4" w:space="0"/>
            </w:tcBorders>
            <w:noWrap w:val="0"/>
            <w:vAlign w:val="center"/>
          </w:tcPr>
          <w:p w14:paraId="18204F32">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倒班时间</w:t>
            </w:r>
          </w:p>
        </w:tc>
        <w:tc>
          <w:tcPr>
            <w:tcW w:w="1485" w:type="dxa"/>
            <w:tcBorders>
              <w:top w:val="single" w:color="000000" w:sz="12" w:space="0"/>
              <w:left w:val="single" w:color="000000" w:sz="4" w:space="0"/>
              <w:bottom w:val="single" w:color="000000" w:sz="4" w:space="0"/>
              <w:right w:val="single" w:color="000000" w:sz="4" w:space="0"/>
            </w:tcBorders>
            <w:noWrap w:val="0"/>
            <w:vAlign w:val="center"/>
          </w:tcPr>
          <w:p w14:paraId="4926A175">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参与倒班人数</w:t>
            </w:r>
          </w:p>
        </w:tc>
        <w:tc>
          <w:tcPr>
            <w:tcW w:w="3525" w:type="dxa"/>
            <w:tcBorders>
              <w:top w:val="single" w:color="000000" w:sz="12" w:space="0"/>
              <w:left w:val="single" w:color="000000" w:sz="4" w:space="0"/>
              <w:bottom w:val="single" w:color="000000" w:sz="4" w:space="0"/>
              <w:right w:val="single" w:color="000000" w:sz="12" w:space="0"/>
            </w:tcBorders>
            <w:noWrap w:val="0"/>
            <w:vAlign w:val="center"/>
          </w:tcPr>
          <w:p w14:paraId="48E8E65E">
            <w:pPr>
              <w:jc w:val="center"/>
              <w:rPr>
                <w:rStyle w:val="11"/>
                <w:rFonts w:hint="eastAsia" w:ascii="Calibri" w:hAnsi="Calibri" w:eastAsia="宋体" w:cs="Times New Roman"/>
                <w:b/>
                <w:bCs/>
                <w:color w:val="auto"/>
                <w:vertAlign w:val="baseline"/>
                <w:lang w:val="en-US" w:eastAsia="zh-CN"/>
              </w:rPr>
            </w:pPr>
            <w:r>
              <w:rPr>
                <w:rStyle w:val="11"/>
                <w:rFonts w:hint="eastAsia" w:ascii="Calibri" w:hAnsi="Calibri" w:eastAsia="宋体" w:cs="Times New Roman"/>
                <w:b/>
                <w:bCs/>
                <w:color w:val="auto"/>
                <w:vertAlign w:val="baseline"/>
                <w:lang w:val="en-US" w:eastAsia="zh-CN"/>
              </w:rPr>
              <w:t>每班工作内容、工作性质与工作流程是否一致，若不一致请详细说明</w:t>
            </w:r>
          </w:p>
        </w:tc>
      </w:tr>
      <w:tr w14:paraId="4E6D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667" w:type="dxa"/>
            <w:tcBorders>
              <w:top w:val="single" w:color="000000" w:sz="4" w:space="0"/>
              <w:left w:val="single" w:color="000000" w:sz="12" w:space="0"/>
              <w:bottom w:val="single" w:color="000000" w:sz="12" w:space="0"/>
              <w:right w:val="single" w:color="000000" w:sz="4" w:space="0"/>
            </w:tcBorders>
            <w:noWrap w:val="0"/>
            <w:vAlign w:val="top"/>
          </w:tcPr>
          <w:p w14:paraId="2D24E2BF">
            <w:pPr>
              <w:jc w:val="both"/>
              <w:rPr>
                <w:rStyle w:val="11"/>
                <w:rFonts w:hint="eastAsia" w:ascii="Calibri" w:hAnsi="Calibri" w:eastAsia="宋体" w:cs="Times New Roman"/>
                <w:color w:val="auto"/>
                <w:vertAlign w:val="baseline"/>
                <w:lang w:val="en-US" w:eastAsia="zh-CN"/>
              </w:rPr>
            </w:pPr>
            <w:r>
              <w:rPr>
                <w:rStyle w:val="11"/>
                <w:rFonts w:hint="eastAsia" w:ascii="Calibri" w:hAnsi="Calibri" w:eastAsia="宋体" w:cs="Times New Roman"/>
                <w:color w:val="auto"/>
                <w:vertAlign w:val="baseline"/>
                <w:lang w:val="en-US" w:eastAsia="zh-CN"/>
              </w:rPr>
              <w:t xml:space="preserve">  1</w:t>
            </w:r>
          </w:p>
        </w:tc>
        <w:tc>
          <w:tcPr>
            <w:tcW w:w="1973" w:type="dxa"/>
            <w:tcBorders>
              <w:top w:val="single" w:color="000000" w:sz="4" w:space="0"/>
              <w:left w:val="single" w:color="000000" w:sz="4" w:space="0"/>
              <w:bottom w:val="single" w:color="000000" w:sz="12" w:space="0"/>
              <w:right w:val="single" w:color="000000" w:sz="4" w:space="0"/>
            </w:tcBorders>
            <w:noWrap w:val="0"/>
            <w:vAlign w:val="top"/>
          </w:tcPr>
          <w:p w14:paraId="2A4F3726">
            <w:pPr>
              <w:jc w:val="both"/>
              <w:rPr>
                <w:rStyle w:val="11"/>
                <w:rFonts w:hint="eastAsia" w:ascii="Calibri" w:hAnsi="Calibri" w:eastAsia="宋体" w:cs="Times New Roman"/>
                <w:color w:val="auto"/>
                <w:vertAlign w:val="baseline"/>
                <w:lang w:val="en-US" w:eastAsia="zh-CN"/>
              </w:rPr>
            </w:pPr>
          </w:p>
        </w:tc>
        <w:tc>
          <w:tcPr>
            <w:tcW w:w="2565" w:type="dxa"/>
            <w:tcBorders>
              <w:top w:val="single" w:color="000000" w:sz="4" w:space="0"/>
              <w:left w:val="single" w:color="000000" w:sz="4" w:space="0"/>
              <w:bottom w:val="single" w:color="000000" w:sz="12" w:space="0"/>
              <w:right w:val="single" w:color="000000" w:sz="4" w:space="0"/>
            </w:tcBorders>
            <w:noWrap w:val="0"/>
            <w:vAlign w:val="top"/>
          </w:tcPr>
          <w:p w14:paraId="62429452">
            <w:pPr>
              <w:jc w:val="both"/>
              <w:rPr>
                <w:rStyle w:val="11"/>
                <w:rFonts w:hint="eastAsia" w:ascii="Calibri" w:hAnsi="Calibri" w:eastAsia="宋体" w:cs="Times New Roman"/>
                <w:color w:val="auto"/>
                <w:vertAlign w:val="baseline"/>
                <w:lang w:val="en-US" w:eastAsia="zh-CN"/>
              </w:rPr>
            </w:pPr>
          </w:p>
        </w:tc>
        <w:tc>
          <w:tcPr>
            <w:tcW w:w="2161" w:type="dxa"/>
            <w:tcBorders>
              <w:top w:val="single" w:color="000000" w:sz="4" w:space="0"/>
              <w:left w:val="single" w:color="000000" w:sz="4" w:space="0"/>
              <w:bottom w:val="single" w:color="000000" w:sz="12" w:space="0"/>
              <w:right w:val="single" w:color="000000" w:sz="4" w:space="0"/>
            </w:tcBorders>
            <w:noWrap w:val="0"/>
            <w:vAlign w:val="top"/>
          </w:tcPr>
          <w:p w14:paraId="7A29C9A6">
            <w:pPr>
              <w:jc w:val="both"/>
              <w:rPr>
                <w:rStyle w:val="11"/>
                <w:rFonts w:hint="eastAsia" w:ascii="Calibri" w:hAnsi="Calibri" w:eastAsia="宋体" w:cs="Times New Roman"/>
                <w:color w:val="auto"/>
                <w:vertAlign w:val="baseline"/>
                <w:lang w:val="en-US" w:eastAsia="zh-CN"/>
              </w:rPr>
            </w:pPr>
          </w:p>
        </w:tc>
        <w:tc>
          <w:tcPr>
            <w:tcW w:w="1124" w:type="dxa"/>
            <w:tcBorders>
              <w:top w:val="single" w:color="000000" w:sz="4" w:space="0"/>
              <w:left w:val="single" w:color="000000" w:sz="4" w:space="0"/>
              <w:bottom w:val="single" w:color="000000" w:sz="12" w:space="0"/>
              <w:right w:val="single" w:color="000000" w:sz="4" w:space="0"/>
            </w:tcBorders>
            <w:noWrap w:val="0"/>
            <w:vAlign w:val="top"/>
          </w:tcPr>
          <w:p w14:paraId="41B091A3">
            <w:pPr>
              <w:jc w:val="both"/>
              <w:rPr>
                <w:rStyle w:val="11"/>
                <w:rFonts w:hint="eastAsia" w:ascii="Calibri" w:hAnsi="Calibri" w:eastAsia="宋体" w:cs="Times New Roman"/>
                <w:color w:val="auto"/>
                <w:vertAlign w:val="baseline"/>
                <w:lang w:val="en-US" w:eastAsia="zh-CN"/>
              </w:rPr>
            </w:pPr>
            <w:r>
              <w:rPr>
                <w:rStyle w:val="11"/>
                <w:rFonts w:hint="eastAsia" w:ascii="Calibri" w:hAnsi="Calibri" w:eastAsia="宋体" w:cs="Times New Roman"/>
                <w:color w:val="auto"/>
                <w:vertAlign w:val="baseline"/>
                <w:lang w:val="en-US" w:eastAsia="zh-CN"/>
              </w:rPr>
              <w:t>白班</w:t>
            </w:r>
          </w:p>
          <w:p w14:paraId="53A08B76">
            <w:pPr>
              <w:jc w:val="both"/>
              <w:rPr>
                <w:rStyle w:val="11"/>
                <w:rFonts w:hint="eastAsia" w:ascii="Calibri" w:hAnsi="Calibri" w:eastAsia="宋体" w:cs="Times New Roman"/>
                <w:color w:val="auto"/>
                <w:vertAlign w:val="baseline"/>
                <w:lang w:val="en-US" w:eastAsia="zh-CN"/>
              </w:rPr>
            </w:pPr>
          </w:p>
          <w:p w14:paraId="3374EBA2">
            <w:pPr>
              <w:jc w:val="both"/>
              <w:rPr>
                <w:rStyle w:val="11"/>
                <w:rFonts w:hint="eastAsia" w:ascii="Calibri" w:hAnsi="Calibri" w:eastAsia="宋体" w:cs="Times New Roman"/>
                <w:color w:val="auto"/>
                <w:vertAlign w:val="baseline"/>
                <w:lang w:val="en-US" w:eastAsia="zh-CN"/>
              </w:rPr>
            </w:pPr>
            <w:r>
              <w:rPr>
                <w:rStyle w:val="11"/>
                <w:rFonts w:hint="eastAsia" w:ascii="Calibri" w:hAnsi="Calibri" w:eastAsia="宋体" w:cs="Times New Roman"/>
                <w:color w:val="auto"/>
                <w:vertAlign w:val="baseline"/>
                <w:lang w:val="en-US" w:eastAsia="zh-CN"/>
              </w:rPr>
              <w:t>中班</w:t>
            </w:r>
          </w:p>
          <w:p w14:paraId="57DB443F">
            <w:pPr>
              <w:jc w:val="both"/>
              <w:rPr>
                <w:rStyle w:val="11"/>
                <w:rFonts w:hint="eastAsia" w:ascii="Calibri" w:hAnsi="Calibri" w:eastAsia="宋体" w:cs="Times New Roman"/>
                <w:color w:val="auto"/>
                <w:vertAlign w:val="baseline"/>
                <w:lang w:val="en-US" w:eastAsia="zh-CN"/>
              </w:rPr>
            </w:pPr>
          </w:p>
          <w:p w14:paraId="6656CE91">
            <w:pPr>
              <w:jc w:val="both"/>
              <w:rPr>
                <w:rStyle w:val="11"/>
                <w:rFonts w:hint="eastAsia" w:ascii="Calibri" w:hAnsi="Calibri" w:eastAsia="宋体" w:cs="Times New Roman"/>
                <w:color w:val="auto"/>
                <w:vertAlign w:val="baseline"/>
                <w:lang w:val="en-US" w:eastAsia="zh-CN"/>
              </w:rPr>
            </w:pPr>
            <w:r>
              <w:rPr>
                <w:rStyle w:val="11"/>
                <w:rFonts w:hint="eastAsia" w:ascii="Calibri" w:hAnsi="Calibri" w:eastAsia="宋体" w:cs="Times New Roman"/>
                <w:color w:val="auto"/>
                <w:vertAlign w:val="baseline"/>
                <w:lang w:val="en-US" w:eastAsia="zh-CN"/>
              </w:rPr>
              <w:t>晚班</w:t>
            </w:r>
          </w:p>
        </w:tc>
        <w:tc>
          <w:tcPr>
            <w:tcW w:w="1470" w:type="dxa"/>
            <w:tcBorders>
              <w:top w:val="single" w:color="000000" w:sz="4" w:space="0"/>
              <w:left w:val="single" w:color="000000" w:sz="4" w:space="0"/>
              <w:bottom w:val="single" w:color="000000" w:sz="12" w:space="0"/>
              <w:right w:val="single" w:color="000000" w:sz="4" w:space="0"/>
            </w:tcBorders>
            <w:noWrap w:val="0"/>
            <w:vAlign w:val="top"/>
          </w:tcPr>
          <w:p w14:paraId="26EA5EF6">
            <w:pPr>
              <w:jc w:val="both"/>
              <w:rPr>
                <w:rStyle w:val="11"/>
                <w:rFonts w:hint="eastAsia" w:ascii="Calibri" w:hAnsi="Calibri" w:eastAsia="宋体" w:cs="Times New Roman"/>
                <w:color w:val="auto"/>
                <w:vertAlign w:val="baseline"/>
                <w:lang w:val="en-US" w:eastAsia="zh-CN"/>
              </w:rPr>
            </w:pPr>
          </w:p>
        </w:tc>
        <w:tc>
          <w:tcPr>
            <w:tcW w:w="1485" w:type="dxa"/>
            <w:tcBorders>
              <w:top w:val="single" w:color="000000" w:sz="4" w:space="0"/>
              <w:left w:val="single" w:color="000000" w:sz="4" w:space="0"/>
              <w:bottom w:val="single" w:color="000000" w:sz="12" w:space="0"/>
              <w:right w:val="single" w:color="000000" w:sz="4" w:space="0"/>
            </w:tcBorders>
            <w:noWrap w:val="0"/>
            <w:vAlign w:val="top"/>
          </w:tcPr>
          <w:p w14:paraId="7CAD87D1">
            <w:pPr>
              <w:jc w:val="both"/>
              <w:rPr>
                <w:rStyle w:val="11"/>
                <w:rFonts w:hint="eastAsia" w:ascii="Calibri" w:hAnsi="Calibri" w:eastAsia="宋体" w:cs="Times New Roman"/>
                <w:color w:val="auto"/>
                <w:vertAlign w:val="baseline"/>
                <w:lang w:val="en-US" w:eastAsia="zh-CN"/>
              </w:rPr>
            </w:pPr>
          </w:p>
        </w:tc>
        <w:tc>
          <w:tcPr>
            <w:tcW w:w="3525" w:type="dxa"/>
            <w:tcBorders>
              <w:top w:val="single" w:color="000000" w:sz="4" w:space="0"/>
              <w:left w:val="single" w:color="000000" w:sz="4" w:space="0"/>
              <w:bottom w:val="single" w:color="000000" w:sz="12" w:space="0"/>
              <w:right w:val="single" w:color="000000" w:sz="12" w:space="0"/>
            </w:tcBorders>
            <w:noWrap w:val="0"/>
            <w:vAlign w:val="top"/>
          </w:tcPr>
          <w:p w14:paraId="4DBDB89B">
            <w:pPr>
              <w:jc w:val="both"/>
              <w:rPr>
                <w:rStyle w:val="11"/>
                <w:rFonts w:hint="eastAsia" w:ascii="Calibri" w:hAnsi="Calibri" w:eastAsia="宋体" w:cs="Times New Roman"/>
                <w:color w:val="auto"/>
                <w:vertAlign w:val="baseline"/>
                <w:lang w:val="en-US" w:eastAsia="zh-CN"/>
              </w:rPr>
            </w:pPr>
          </w:p>
        </w:tc>
      </w:tr>
    </w:tbl>
    <w:p w14:paraId="102C72F6">
      <w:pPr>
        <w:snapToGrid w:val="0"/>
        <w:spacing w:before="78" w:beforeLines="25" w:after="78" w:afterLines="25"/>
        <w:jc w:val="both"/>
        <w:rPr>
          <w:rFonts w:hint="eastAsia" w:ascii="宋体" w:hAnsi="宋体"/>
          <w:b/>
          <w:szCs w:val="21"/>
        </w:rPr>
      </w:pPr>
    </w:p>
    <w:p w14:paraId="36FEFE19">
      <w:pPr>
        <w:snapToGrid w:val="0"/>
        <w:spacing w:before="78" w:beforeLines="25" w:after="78" w:afterLines="25"/>
        <w:jc w:val="both"/>
        <w:rPr>
          <w:rFonts w:hint="eastAsia" w:ascii="宋体" w:hAnsi="宋体"/>
          <w:b/>
          <w:szCs w:val="21"/>
          <w:lang w:eastAsia="zh-CN"/>
        </w:rPr>
      </w:pPr>
      <w:r>
        <w:rPr>
          <w:rFonts w:hint="eastAsia" w:ascii="宋体" w:hAnsi="宋体"/>
          <w:b/>
          <w:szCs w:val="21"/>
        </w:rPr>
        <w:t>申请</w:t>
      </w:r>
      <w:r>
        <w:rPr>
          <w:rFonts w:hint="eastAsia" w:ascii="宋体" w:hAnsi="宋体"/>
          <w:b/>
          <w:szCs w:val="21"/>
          <w:lang w:val="en-US" w:eastAsia="zh-CN"/>
        </w:rPr>
        <w:t>服务</w:t>
      </w:r>
      <w:r>
        <w:rPr>
          <w:rFonts w:hint="eastAsia" w:ascii="宋体" w:hAnsi="宋体"/>
          <w:b/>
          <w:szCs w:val="21"/>
        </w:rPr>
        <w:t>认证应提交的资料（复印件）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1096"/>
      </w:tblGrid>
      <w:tr w14:paraId="7072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vAlign w:val="center"/>
          </w:tcPr>
          <w:p w14:paraId="5DCB3A7C">
            <w:pPr>
              <w:tabs>
                <w:tab w:val="left" w:pos="360"/>
              </w:tabs>
              <w:spacing w:before="78" w:beforeLines="25" w:after="78" w:afterLines="25"/>
              <w:jc w:val="left"/>
              <w:rPr>
                <w:rFonts w:hint="eastAsia" w:ascii="宋体" w:hAnsi="宋体"/>
                <w:b/>
                <w:szCs w:val="21"/>
                <w:vertAlign w:val="baseline"/>
                <w:lang w:eastAsia="zh-CN"/>
              </w:rPr>
            </w:pPr>
            <w:r>
              <w:rPr>
                <w:rFonts w:hint="eastAsia" w:ascii="宋体" w:hAnsi="宋体"/>
                <w:szCs w:val="21"/>
              </w:rPr>
              <w:t>申请</w:t>
            </w:r>
            <w:r>
              <w:rPr>
                <w:rFonts w:hint="eastAsia" w:ascii="宋体" w:hAnsi="宋体"/>
                <w:szCs w:val="21"/>
                <w:lang w:val="en-US" w:eastAsia="zh-CN"/>
              </w:rPr>
              <w:t>服务</w:t>
            </w:r>
            <w:r>
              <w:rPr>
                <w:rFonts w:hint="eastAsia" w:ascii="宋体" w:hAnsi="宋体"/>
                <w:szCs w:val="21"/>
              </w:rPr>
              <w:t>认证应提交的资料</w:t>
            </w:r>
          </w:p>
        </w:tc>
        <w:tc>
          <w:tcPr>
            <w:tcW w:w="11096" w:type="dxa"/>
            <w:vAlign w:val="top"/>
          </w:tcPr>
          <w:p w14:paraId="7513488B">
            <w:pPr>
              <w:spacing w:before="25" w:after="25"/>
              <w:ind w:left="63" w:leftChars="30" w:right="189" w:rightChars="90"/>
              <w:rPr>
                <w:rFonts w:hint="eastAsia" w:ascii="宋体" w:hAnsi="宋体"/>
                <w:szCs w:val="21"/>
              </w:rPr>
            </w:pPr>
            <w:r>
              <w:rPr>
                <w:rFonts w:hint="eastAsia" w:ascii="宋体" w:hAnsi="宋体"/>
                <w:szCs w:val="21"/>
              </w:rPr>
              <w:t>一）申请组织合法性证明文件（包括所有场所）</w:t>
            </w:r>
          </w:p>
          <w:p w14:paraId="13495FA8">
            <w:pPr>
              <w:spacing w:before="25" w:after="25"/>
              <w:ind w:left="63" w:leftChars="30" w:right="189" w:rightChars="90"/>
              <w:rPr>
                <w:rFonts w:hint="eastAsia" w:ascii="宋体" w:hAnsi="宋体"/>
                <w:szCs w:val="21"/>
              </w:rPr>
            </w:pPr>
            <w:r>
              <w:rPr>
                <w:rFonts w:hint="eastAsia" w:ascii="宋体" w:hAnsi="宋体"/>
                <w:szCs w:val="21"/>
              </w:rPr>
              <w:t>1、有效法律地位证明复印件（必须）；（如：营业执照、事业单位法人证书、社会团体法人登记证等）</w:t>
            </w:r>
          </w:p>
          <w:p w14:paraId="3F664DB5">
            <w:pPr>
              <w:spacing w:before="25" w:after="25"/>
              <w:ind w:left="63" w:leftChars="30" w:right="189" w:rightChars="90"/>
              <w:rPr>
                <w:rFonts w:hint="eastAsia" w:ascii="宋体" w:hAnsi="宋体"/>
                <w:szCs w:val="21"/>
              </w:rPr>
            </w:pPr>
            <w:r>
              <w:rPr>
                <w:rFonts w:hint="eastAsia" w:ascii="宋体" w:hAnsi="宋体"/>
                <w:szCs w:val="21"/>
              </w:rPr>
              <w:t>2、有效资质许可证明复印件（适用时）；</w:t>
            </w:r>
          </w:p>
          <w:p w14:paraId="68BB5C1C">
            <w:pPr>
              <w:spacing w:before="25" w:after="25"/>
              <w:ind w:left="63" w:leftChars="30" w:right="189" w:rightChars="90"/>
              <w:rPr>
                <w:rFonts w:hint="eastAsia" w:ascii="宋体" w:hAnsi="宋体"/>
                <w:szCs w:val="21"/>
              </w:rPr>
            </w:pPr>
            <w:r>
              <w:rPr>
                <w:rFonts w:hint="eastAsia" w:ascii="宋体" w:hAnsi="宋体"/>
                <w:szCs w:val="21"/>
              </w:rPr>
              <w:t>3、受审查方与申请方不是同一组织时，应提供双方相互关系的证明文件及受审查方接受审查的书面承诺（适用时）。</w:t>
            </w:r>
          </w:p>
          <w:p w14:paraId="11670B5E">
            <w:pPr>
              <w:spacing w:before="25" w:after="25"/>
              <w:ind w:left="63" w:leftChars="30" w:right="189" w:rightChars="90"/>
              <w:rPr>
                <w:rFonts w:hint="eastAsia" w:ascii="宋体" w:hAnsi="宋体"/>
                <w:szCs w:val="21"/>
              </w:rPr>
            </w:pPr>
            <w:r>
              <w:rPr>
                <w:rFonts w:hint="eastAsia" w:ascii="宋体" w:hAnsi="宋体"/>
                <w:szCs w:val="21"/>
              </w:rPr>
              <w:t>二）覆盖申请范围的服务文件</w:t>
            </w:r>
          </w:p>
          <w:p w14:paraId="43AB320D">
            <w:pPr>
              <w:spacing w:before="25" w:after="25"/>
              <w:ind w:left="63" w:leftChars="30" w:right="189" w:rightChars="90"/>
              <w:rPr>
                <w:rFonts w:hint="eastAsia" w:ascii="宋体" w:hAnsi="宋体"/>
                <w:szCs w:val="21"/>
              </w:rPr>
            </w:pPr>
            <w:r>
              <w:rPr>
                <w:rFonts w:hint="eastAsia" w:ascii="宋体" w:hAnsi="宋体"/>
                <w:szCs w:val="21"/>
              </w:rPr>
              <w:t>1、文件清单（建议在清单中做出对照认证标准相关要求的标识）（必须）；</w:t>
            </w:r>
          </w:p>
          <w:p w14:paraId="5A4DF1D7">
            <w:pPr>
              <w:spacing w:before="25" w:after="25"/>
              <w:ind w:left="63" w:leftChars="30" w:right="189" w:rightChars="90"/>
              <w:rPr>
                <w:rFonts w:hint="eastAsia" w:ascii="宋体" w:hAnsi="宋体"/>
                <w:szCs w:val="21"/>
              </w:rPr>
            </w:pPr>
            <w:r>
              <w:rPr>
                <w:rFonts w:hint="eastAsia" w:ascii="宋体" w:hAnsi="宋体"/>
                <w:szCs w:val="21"/>
              </w:rPr>
              <w:t>2、服务提供流程图（必须）；</w:t>
            </w:r>
          </w:p>
          <w:p w14:paraId="0351C287">
            <w:pPr>
              <w:spacing w:before="25" w:after="25"/>
              <w:ind w:left="63" w:leftChars="30" w:right="189" w:rightChars="90"/>
              <w:rPr>
                <w:rFonts w:hint="eastAsia" w:ascii="宋体" w:hAnsi="宋体"/>
                <w:szCs w:val="21"/>
              </w:rPr>
            </w:pPr>
            <w:r>
              <w:rPr>
                <w:rFonts w:hint="eastAsia" w:ascii="宋体" w:hAnsi="宋体"/>
                <w:szCs w:val="21"/>
              </w:rPr>
              <w:t>3、确定服务系统有效性所必需的其他文件。</w:t>
            </w:r>
          </w:p>
          <w:p w14:paraId="33E7904B">
            <w:pPr>
              <w:spacing w:before="25" w:after="25"/>
              <w:ind w:left="63" w:leftChars="30" w:right="189" w:rightChars="90"/>
              <w:rPr>
                <w:rFonts w:hint="eastAsia" w:ascii="宋体" w:hAnsi="宋体"/>
                <w:szCs w:val="21"/>
              </w:rPr>
            </w:pPr>
            <w:r>
              <w:rPr>
                <w:rFonts w:hint="eastAsia" w:ascii="宋体" w:hAnsi="宋体"/>
                <w:szCs w:val="21"/>
              </w:rPr>
              <w:t>三）申请范围覆盖多场所还需填报：</w:t>
            </w:r>
          </w:p>
          <w:p w14:paraId="6ACF07F0">
            <w:pPr>
              <w:spacing w:before="25" w:after="25"/>
              <w:ind w:left="63" w:leftChars="30" w:right="189" w:rightChars="90"/>
              <w:rPr>
                <w:rFonts w:hint="eastAsia" w:ascii="宋体" w:hAnsi="宋体"/>
                <w:b/>
                <w:szCs w:val="21"/>
                <w:vertAlign w:val="baseline"/>
                <w:lang w:eastAsia="zh-CN"/>
              </w:rPr>
            </w:pPr>
            <w:r>
              <w:rPr>
                <w:rFonts w:hint="eastAsia" w:ascii="宋体" w:hAnsi="宋体"/>
                <w:szCs w:val="21"/>
              </w:rPr>
              <w:t>1、《总部多场所经营地址信息表》</w:t>
            </w:r>
          </w:p>
        </w:tc>
      </w:tr>
    </w:tbl>
    <w:p w14:paraId="1BF712A0">
      <w:pPr>
        <w:bidi w:val="0"/>
      </w:pPr>
    </w:p>
    <w:sectPr>
      <w:pgSz w:w="16838" w:h="11906" w:orient="landscape"/>
      <w:pgMar w:top="1134" w:right="1211" w:bottom="850" w:left="1134" w:header="471" w:footer="75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6800E">
    <w:pPr>
      <w:pStyle w:val="6"/>
      <w:jc w:val="center"/>
      <w:rPr>
        <w:rFonts w:hint="eastAsia" w:ascii="黑体" w:eastAsia="黑体"/>
        <w:sz w:val="21"/>
        <w:szCs w:val="21"/>
      </w:rPr>
    </w:pPr>
  </w:p>
  <w:p w14:paraId="01BB293D">
    <w:pPr>
      <w:pStyle w:val="6"/>
      <w:jc w:val="center"/>
      <w:rPr>
        <w:rFonts w:ascii="黑体" w:eastAsia="黑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2E708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Ux0jM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1THSMyQEAAJkDAAAOAAAAAAAAAAEAIAAAAB4BAABkcnMvZTJvRG9j&#10;LnhtbFBLBQYAAAAABgAGAFkBAABZBQAAAAA=&#10;">
              <v:fill on="f" focussize="0,0"/>
              <v:stroke on="f"/>
              <v:imagedata o:title=""/>
              <o:lock v:ext="edit" aspectratio="f"/>
              <v:textbox inset="0mm,0mm,0mm,0mm" style="mso-fit-shape-to-text:t;">
                <w:txbxContent>
                  <w:p w14:paraId="352E708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9CBB0">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41792E4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317F1">
    <w:pPr>
      <w:pStyle w:val="7"/>
      <w:jc w:val="right"/>
      <w:rPr>
        <w:rFonts w:ascii="黑体" w:hAnsi="宋体" w:eastAsia="黑体"/>
        <w:bCs/>
        <w:sz w:val="21"/>
        <w:szCs w:val="21"/>
      </w:rPr>
    </w:pPr>
    <w:r>
      <w:drawing>
        <wp:anchor distT="0" distB="0" distL="114300" distR="114300" simplePos="0" relativeHeight="251660288" behindDoc="0" locked="0" layoutInCell="1" allowOverlap="1">
          <wp:simplePos x="0" y="0"/>
          <wp:positionH relativeFrom="column">
            <wp:posOffset>-27940</wp:posOffset>
          </wp:positionH>
          <wp:positionV relativeFrom="paragraph">
            <wp:posOffset>-196215</wp:posOffset>
          </wp:positionV>
          <wp:extent cx="1113790" cy="315595"/>
          <wp:effectExtent l="0" t="0" r="635" b="825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1113790" cy="315595"/>
                  </a:xfrm>
                  <a:prstGeom prst="rect">
                    <a:avLst/>
                  </a:prstGeom>
                  <a:noFill/>
                  <a:ln>
                    <a:noFill/>
                  </a:ln>
                </pic:spPr>
              </pic:pic>
            </a:graphicData>
          </a:graphic>
        </wp:anchor>
      </w:drawing>
    </w:r>
    <w:r>
      <w:rPr>
        <w:rFonts w:hint="eastAsia" w:ascii="黑体" w:hAnsi="宋体" w:eastAsia="黑体"/>
        <w:bCs/>
        <w:sz w:val="21"/>
        <w:szCs w:val="21"/>
      </w:rPr>
      <w:t xml:space="preserve"> </w:t>
    </w:r>
    <w:r>
      <w:rPr>
        <w:rFonts w:hint="eastAsia" w:ascii="Arial" w:hAnsi="Arial" w:cs="Arial"/>
        <w:lang w:val="en-US" w:eastAsia="zh-CN"/>
      </w:rPr>
      <w:t xml:space="preserve"> </w:t>
    </w:r>
    <w:r>
      <w:rPr>
        <w:rFonts w:hint="default" w:ascii="Arial" w:hAnsi="Arial" w:cs="Arial"/>
      </w:rPr>
      <w:t>AB-QR</w:t>
    </w:r>
    <w:r>
      <w:rPr>
        <w:rFonts w:hint="eastAsia" w:ascii="Arial" w:hAnsi="Arial" w:cs="Arial"/>
        <w:lang w:val="en-US" w:eastAsia="zh-CN"/>
      </w:rPr>
      <w:t>2</w:t>
    </w:r>
    <w:r>
      <w:rPr>
        <w:rFonts w:hint="default" w:ascii="Arial" w:hAnsi="Arial" w:cs="Arial"/>
      </w:rPr>
      <w:t xml:space="preserve">035-1 </w:t>
    </w:r>
    <w:r>
      <w:rPr>
        <w:rFonts w:hint="eastAsia" w:ascii="Arial" w:hAnsi="Arial" w:cs="Arial"/>
        <w:color w:val="FF0000"/>
        <w:lang w:val="en-US" w:eastAsia="zh-CN"/>
      </w:rPr>
      <w:t>B</w:t>
    </w:r>
    <w:r>
      <w:rPr>
        <w:rFonts w:hint="default" w:ascii="Arial" w:hAnsi="Arial" w:cs="Arial"/>
        <w:color w:val="FF0000"/>
      </w:rPr>
      <w:t>/</w:t>
    </w:r>
    <w:r>
      <w:rPr>
        <w:rFonts w:hint="eastAsia" w:ascii="Arial" w:hAnsi="Arial" w:cs="Arial"/>
        <w:color w:val="FF0000"/>
        <w:lang w:val="en-US" w:eastAsia="zh-CN"/>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MzczODA2NGExYWQ4ODkwYzc2OTUxNTJiMTZhZTIifQ=="/>
  </w:docVars>
  <w:rsids>
    <w:rsidRoot w:val="00765736"/>
    <w:rsid w:val="00000C7E"/>
    <w:rsid w:val="000127A7"/>
    <w:rsid w:val="0001376F"/>
    <w:rsid w:val="00017425"/>
    <w:rsid w:val="000204E7"/>
    <w:rsid w:val="00025636"/>
    <w:rsid w:val="00043558"/>
    <w:rsid w:val="00044CEC"/>
    <w:rsid w:val="00051B1C"/>
    <w:rsid w:val="00052158"/>
    <w:rsid w:val="00054F04"/>
    <w:rsid w:val="000558B0"/>
    <w:rsid w:val="00064F5D"/>
    <w:rsid w:val="0007170B"/>
    <w:rsid w:val="00076170"/>
    <w:rsid w:val="00077D58"/>
    <w:rsid w:val="00080AB4"/>
    <w:rsid w:val="00080AEF"/>
    <w:rsid w:val="00090A32"/>
    <w:rsid w:val="00096CD9"/>
    <w:rsid w:val="000A3494"/>
    <w:rsid w:val="000B4910"/>
    <w:rsid w:val="000C4C8C"/>
    <w:rsid w:val="000D7387"/>
    <w:rsid w:val="000D7B9B"/>
    <w:rsid w:val="000E675C"/>
    <w:rsid w:val="000E7AE3"/>
    <w:rsid w:val="00104EA2"/>
    <w:rsid w:val="00106C9A"/>
    <w:rsid w:val="0012173D"/>
    <w:rsid w:val="0012261C"/>
    <w:rsid w:val="0013029B"/>
    <w:rsid w:val="00142A0F"/>
    <w:rsid w:val="001469B7"/>
    <w:rsid w:val="00160BA5"/>
    <w:rsid w:val="0017058F"/>
    <w:rsid w:val="001719BC"/>
    <w:rsid w:val="001757EC"/>
    <w:rsid w:val="00181D2F"/>
    <w:rsid w:val="001A11E0"/>
    <w:rsid w:val="001A1821"/>
    <w:rsid w:val="001A320A"/>
    <w:rsid w:val="001A4615"/>
    <w:rsid w:val="001A53EF"/>
    <w:rsid w:val="001C37EA"/>
    <w:rsid w:val="001C5A16"/>
    <w:rsid w:val="001C7D74"/>
    <w:rsid w:val="001E5588"/>
    <w:rsid w:val="001E64D9"/>
    <w:rsid w:val="001F72A8"/>
    <w:rsid w:val="00200205"/>
    <w:rsid w:val="002027F7"/>
    <w:rsid w:val="0020623A"/>
    <w:rsid w:val="0022051F"/>
    <w:rsid w:val="00221B1C"/>
    <w:rsid w:val="00222073"/>
    <w:rsid w:val="00223D09"/>
    <w:rsid w:val="00243D2F"/>
    <w:rsid w:val="0024478E"/>
    <w:rsid w:val="00250179"/>
    <w:rsid w:val="002510B3"/>
    <w:rsid w:val="0025734D"/>
    <w:rsid w:val="00261E6D"/>
    <w:rsid w:val="00266D38"/>
    <w:rsid w:val="00282EF7"/>
    <w:rsid w:val="002852E8"/>
    <w:rsid w:val="00290A28"/>
    <w:rsid w:val="00294037"/>
    <w:rsid w:val="002A2CF4"/>
    <w:rsid w:val="002A37C1"/>
    <w:rsid w:val="002A5DA5"/>
    <w:rsid w:val="002B2DCE"/>
    <w:rsid w:val="002B30B7"/>
    <w:rsid w:val="002B3DBC"/>
    <w:rsid w:val="002C3891"/>
    <w:rsid w:val="002C5ABB"/>
    <w:rsid w:val="002C5E39"/>
    <w:rsid w:val="002D00E9"/>
    <w:rsid w:val="0030035F"/>
    <w:rsid w:val="0030155E"/>
    <w:rsid w:val="00316B60"/>
    <w:rsid w:val="0033669B"/>
    <w:rsid w:val="00342AD2"/>
    <w:rsid w:val="00343A8C"/>
    <w:rsid w:val="00360097"/>
    <w:rsid w:val="00364125"/>
    <w:rsid w:val="00371E16"/>
    <w:rsid w:val="00372901"/>
    <w:rsid w:val="00382B4B"/>
    <w:rsid w:val="00391A53"/>
    <w:rsid w:val="0039638A"/>
    <w:rsid w:val="003A6DB8"/>
    <w:rsid w:val="003B0BAF"/>
    <w:rsid w:val="003B17A6"/>
    <w:rsid w:val="003B303B"/>
    <w:rsid w:val="003B7558"/>
    <w:rsid w:val="003C1264"/>
    <w:rsid w:val="003D1BA2"/>
    <w:rsid w:val="003E2E94"/>
    <w:rsid w:val="004046C5"/>
    <w:rsid w:val="00420AC7"/>
    <w:rsid w:val="00420D3F"/>
    <w:rsid w:val="004239E4"/>
    <w:rsid w:val="0043347D"/>
    <w:rsid w:val="00436B88"/>
    <w:rsid w:val="00441680"/>
    <w:rsid w:val="00445333"/>
    <w:rsid w:val="00462C67"/>
    <w:rsid w:val="00474EB6"/>
    <w:rsid w:val="0047619F"/>
    <w:rsid w:val="004A0490"/>
    <w:rsid w:val="004A20FC"/>
    <w:rsid w:val="004A66A6"/>
    <w:rsid w:val="004B3CD4"/>
    <w:rsid w:val="004B40C9"/>
    <w:rsid w:val="004C427A"/>
    <w:rsid w:val="004C6A74"/>
    <w:rsid w:val="004E1A21"/>
    <w:rsid w:val="004E62C6"/>
    <w:rsid w:val="005019E4"/>
    <w:rsid w:val="00504D0A"/>
    <w:rsid w:val="00512CCB"/>
    <w:rsid w:val="0051538A"/>
    <w:rsid w:val="00520CB3"/>
    <w:rsid w:val="00524F85"/>
    <w:rsid w:val="00525B01"/>
    <w:rsid w:val="00526965"/>
    <w:rsid w:val="005327DB"/>
    <w:rsid w:val="00533BC7"/>
    <w:rsid w:val="0053794E"/>
    <w:rsid w:val="00537E1B"/>
    <w:rsid w:val="005478BE"/>
    <w:rsid w:val="00550698"/>
    <w:rsid w:val="00550AC1"/>
    <w:rsid w:val="00564F59"/>
    <w:rsid w:val="00566493"/>
    <w:rsid w:val="00566BAA"/>
    <w:rsid w:val="00566FE3"/>
    <w:rsid w:val="00572BDC"/>
    <w:rsid w:val="00577B99"/>
    <w:rsid w:val="00585D21"/>
    <w:rsid w:val="00590BDC"/>
    <w:rsid w:val="00593DF7"/>
    <w:rsid w:val="005A3319"/>
    <w:rsid w:val="005A550F"/>
    <w:rsid w:val="005B1B5F"/>
    <w:rsid w:val="005B470C"/>
    <w:rsid w:val="005B7327"/>
    <w:rsid w:val="005C3B95"/>
    <w:rsid w:val="005C580B"/>
    <w:rsid w:val="005D230E"/>
    <w:rsid w:val="005D4038"/>
    <w:rsid w:val="005D4064"/>
    <w:rsid w:val="005D5B79"/>
    <w:rsid w:val="005E4E20"/>
    <w:rsid w:val="006025D4"/>
    <w:rsid w:val="006072A5"/>
    <w:rsid w:val="0062072C"/>
    <w:rsid w:val="00624E23"/>
    <w:rsid w:val="006308FA"/>
    <w:rsid w:val="00634555"/>
    <w:rsid w:val="00655BCE"/>
    <w:rsid w:val="00657916"/>
    <w:rsid w:val="00660F17"/>
    <w:rsid w:val="006618A7"/>
    <w:rsid w:val="00677DF6"/>
    <w:rsid w:val="00682D71"/>
    <w:rsid w:val="00690663"/>
    <w:rsid w:val="006921C0"/>
    <w:rsid w:val="00695F29"/>
    <w:rsid w:val="00697966"/>
    <w:rsid w:val="006A0055"/>
    <w:rsid w:val="006A1298"/>
    <w:rsid w:val="006A2BC6"/>
    <w:rsid w:val="006A6AC2"/>
    <w:rsid w:val="006B051A"/>
    <w:rsid w:val="006C070C"/>
    <w:rsid w:val="006C17CD"/>
    <w:rsid w:val="006C4B7A"/>
    <w:rsid w:val="006D6824"/>
    <w:rsid w:val="006D6D9B"/>
    <w:rsid w:val="006F2D93"/>
    <w:rsid w:val="006F7962"/>
    <w:rsid w:val="00713293"/>
    <w:rsid w:val="00714033"/>
    <w:rsid w:val="00720D74"/>
    <w:rsid w:val="00726A3C"/>
    <w:rsid w:val="007335BF"/>
    <w:rsid w:val="007346C5"/>
    <w:rsid w:val="00746BA8"/>
    <w:rsid w:val="00754BDF"/>
    <w:rsid w:val="00762319"/>
    <w:rsid w:val="00762516"/>
    <w:rsid w:val="00764B3D"/>
    <w:rsid w:val="00765736"/>
    <w:rsid w:val="0078051B"/>
    <w:rsid w:val="00782593"/>
    <w:rsid w:val="007843AF"/>
    <w:rsid w:val="007873A4"/>
    <w:rsid w:val="00787A7E"/>
    <w:rsid w:val="007936E0"/>
    <w:rsid w:val="007C1CDE"/>
    <w:rsid w:val="007C740D"/>
    <w:rsid w:val="007D162E"/>
    <w:rsid w:val="007D2221"/>
    <w:rsid w:val="007D3118"/>
    <w:rsid w:val="007D3B84"/>
    <w:rsid w:val="007E4A55"/>
    <w:rsid w:val="00802FFD"/>
    <w:rsid w:val="00803D6C"/>
    <w:rsid w:val="008126B7"/>
    <w:rsid w:val="0081471B"/>
    <w:rsid w:val="00816E64"/>
    <w:rsid w:val="008200EE"/>
    <w:rsid w:val="008248C1"/>
    <w:rsid w:val="0082547B"/>
    <w:rsid w:val="00830B20"/>
    <w:rsid w:val="008347CF"/>
    <w:rsid w:val="00837AA8"/>
    <w:rsid w:val="00837C88"/>
    <w:rsid w:val="00842A2F"/>
    <w:rsid w:val="00843AA7"/>
    <w:rsid w:val="00844310"/>
    <w:rsid w:val="0085543F"/>
    <w:rsid w:val="00864862"/>
    <w:rsid w:val="00870869"/>
    <w:rsid w:val="008730CE"/>
    <w:rsid w:val="00881492"/>
    <w:rsid w:val="008824BC"/>
    <w:rsid w:val="00891F99"/>
    <w:rsid w:val="00892D6A"/>
    <w:rsid w:val="008C10B4"/>
    <w:rsid w:val="008D0FD5"/>
    <w:rsid w:val="008E434C"/>
    <w:rsid w:val="008F7554"/>
    <w:rsid w:val="00921721"/>
    <w:rsid w:val="009278A5"/>
    <w:rsid w:val="00947C8F"/>
    <w:rsid w:val="00950480"/>
    <w:rsid w:val="00960ABA"/>
    <w:rsid w:val="00982DC1"/>
    <w:rsid w:val="00985806"/>
    <w:rsid w:val="00993CB4"/>
    <w:rsid w:val="00995EAE"/>
    <w:rsid w:val="00996061"/>
    <w:rsid w:val="00996259"/>
    <w:rsid w:val="009A228D"/>
    <w:rsid w:val="009A2787"/>
    <w:rsid w:val="009A6B12"/>
    <w:rsid w:val="009A7E77"/>
    <w:rsid w:val="009C2C9B"/>
    <w:rsid w:val="009C358A"/>
    <w:rsid w:val="009E5761"/>
    <w:rsid w:val="009F5FA3"/>
    <w:rsid w:val="00A001BD"/>
    <w:rsid w:val="00A11662"/>
    <w:rsid w:val="00A120B0"/>
    <w:rsid w:val="00A17502"/>
    <w:rsid w:val="00A368ED"/>
    <w:rsid w:val="00A61AFC"/>
    <w:rsid w:val="00A772C6"/>
    <w:rsid w:val="00A94592"/>
    <w:rsid w:val="00A968D2"/>
    <w:rsid w:val="00AA4E29"/>
    <w:rsid w:val="00AA67E7"/>
    <w:rsid w:val="00AB16CE"/>
    <w:rsid w:val="00AC6036"/>
    <w:rsid w:val="00AC72E9"/>
    <w:rsid w:val="00AD0CFF"/>
    <w:rsid w:val="00AD3F4E"/>
    <w:rsid w:val="00AD3FF3"/>
    <w:rsid w:val="00AD4CDA"/>
    <w:rsid w:val="00AD5226"/>
    <w:rsid w:val="00AE51F3"/>
    <w:rsid w:val="00B02590"/>
    <w:rsid w:val="00B042DB"/>
    <w:rsid w:val="00B41D1F"/>
    <w:rsid w:val="00B437A3"/>
    <w:rsid w:val="00B633B8"/>
    <w:rsid w:val="00B80215"/>
    <w:rsid w:val="00B94C6F"/>
    <w:rsid w:val="00BA61DE"/>
    <w:rsid w:val="00BA6CBA"/>
    <w:rsid w:val="00BE672E"/>
    <w:rsid w:val="00BE7A18"/>
    <w:rsid w:val="00C11465"/>
    <w:rsid w:val="00C11D93"/>
    <w:rsid w:val="00C1698E"/>
    <w:rsid w:val="00C21CA8"/>
    <w:rsid w:val="00C258ED"/>
    <w:rsid w:val="00C328C3"/>
    <w:rsid w:val="00C42A22"/>
    <w:rsid w:val="00C54B1B"/>
    <w:rsid w:val="00C63B9D"/>
    <w:rsid w:val="00C63DAB"/>
    <w:rsid w:val="00C67C95"/>
    <w:rsid w:val="00C76DCE"/>
    <w:rsid w:val="00C813F3"/>
    <w:rsid w:val="00C842B3"/>
    <w:rsid w:val="00C86813"/>
    <w:rsid w:val="00C86A0C"/>
    <w:rsid w:val="00C86FC3"/>
    <w:rsid w:val="00C916A2"/>
    <w:rsid w:val="00C95DF9"/>
    <w:rsid w:val="00CA2BA1"/>
    <w:rsid w:val="00CA59AC"/>
    <w:rsid w:val="00CB478B"/>
    <w:rsid w:val="00CD0597"/>
    <w:rsid w:val="00CE5849"/>
    <w:rsid w:val="00CF0FF0"/>
    <w:rsid w:val="00CF61B8"/>
    <w:rsid w:val="00D0575A"/>
    <w:rsid w:val="00D266C7"/>
    <w:rsid w:val="00D31CB9"/>
    <w:rsid w:val="00D32360"/>
    <w:rsid w:val="00D51EAB"/>
    <w:rsid w:val="00D61A10"/>
    <w:rsid w:val="00D70BAB"/>
    <w:rsid w:val="00D81DDF"/>
    <w:rsid w:val="00D8690C"/>
    <w:rsid w:val="00DB2B32"/>
    <w:rsid w:val="00DC00E5"/>
    <w:rsid w:val="00DD27F6"/>
    <w:rsid w:val="00DE029D"/>
    <w:rsid w:val="00E04FD5"/>
    <w:rsid w:val="00E077B1"/>
    <w:rsid w:val="00E13B1E"/>
    <w:rsid w:val="00E31674"/>
    <w:rsid w:val="00E33B39"/>
    <w:rsid w:val="00E37C46"/>
    <w:rsid w:val="00E40EE6"/>
    <w:rsid w:val="00E44044"/>
    <w:rsid w:val="00E545F3"/>
    <w:rsid w:val="00E604E3"/>
    <w:rsid w:val="00E66756"/>
    <w:rsid w:val="00E73111"/>
    <w:rsid w:val="00E738D7"/>
    <w:rsid w:val="00E8026E"/>
    <w:rsid w:val="00E8624C"/>
    <w:rsid w:val="00EA3615"/>
    <w:rsid w:val="00EB38CA"/>
    <w:rsid w:val="00EC6F03"/>
    <w:rsid w:val="00ED08B7"/>
    <w:rsid w:val="00ED1A66"/>
    <w:rsid w:val="00ED5114"/>
    <w:rsid w:val="00EE4158"/>
    <w:rsid w:val="00EF2BB4"/>
    <w:rsid w:val="00EF7F6F"/>
    <w:rsid w:val="00F00CC4"/>
    <w:rsid w:val="00F07FA8"/>
    <w:rsid w:val="00F108C5"/>
    <w:rsid w:val="00F205D0"/>
    <w:rsid w:val="00F2779C"/>
    <w:rsid w:val="00F4168A"/>
    <w:rsid w:val="00F42B6E"/>
    <w:rsid w:val="00F440B5"/>
    <w:rsid w:val="00F5191A"/>
    <w:rsid w:val="00F548CE"/>
    <w:rsid w:val="00F617BB"/>
    <w:rsid w:val="00F73070"/>
    <w:rsid w:val="00F86B2A"/>
    <w:rsid w:val="00F87FF6"/>
    <w:rsid w:val="00F9744C"/>
    <w:rsid w:val="00FA0A42"/>
    <w:rsid w:val="00FC3E71"/>
    <w:rsid w:val="00FC4318"/>
    <w:rsid w:val="00FD012D"/>
    <w:rsid w:val="00FD2095"/>
    <w:rsid w:val="00FD404E"/>
    <w:rsid w:val="00FD52D8"/>
    <w:rsid w:val="00FE144F"/>
    <w:rsid w:val="00FE5D46"/>
    <w:rsid w:val="00FF146B"/>
    <w:rsid w:val="0151030C"/>
    <w:rsid w:val="0160034F"/>
    <w:rsid w:val="016C0CB7"/>
    <w:rsid w:val="016E61BB"/>
    <w:rsid w:val="0176741C"/>
    <w:rsid w:val="01E0685E"/>
    <w:rsid w:val="01E1482B"/>
    <w:rsid w:val="020D3F19"/>
    <w:rsid w:val="028E78ED"/>
    <w:rsid w:val="02906F11"/>
    <w:rsid w:val="03004AFF"/>
    <w:rsid w:val="038E69D2"/>
    <w:rsid w:val="03A05446"/>
    <w:rsid w:val="03C42414"/>
    <w:rsid w:val="048661AD"/>
    <w:rsid w:val="04B95F3B"/>
    <w:rsid w:val="05B4707C"/>
    <w:rsid w:val="05B52B0D"/>
    <w:rsid w:val="064322E2"/>
    <w:rsid w:val="070772BA"/>
    <w:rsid w:val="07B61B72"/>
    <w:rsid w:val="07CA1E7A"/>
    <w:rsid w:val="086124E2"/>
    <w:rsid w:val="087E6A15"/>
    <w:rsid w:val="08931666"/>
    <w:rsid w:val="094F1BAB"/>
    <w:rsid w:val="0994100B"/>
    <w:rsid w:val="09980858"/>
    <w:rsid w:val="09BC752A"/>
    <w:rsid w:val="0A4505E1"/>
    <w:rsid w:val="0AA83C3D"/>
    <w:rsid w:val="0ACA20D5"/>
    <w:rsid w:val="0AE37483"/>
    <w:rsid w:val="0AF203E7"/>
    <w:rsid w:val="0B1C23F2"/>
    <w:rsid w:val="0B271A4E"/>
    <w:rsid w:val="0B5774D3"/>
    <w:rsid w:val="0B692C49"/>
    <w:rsid w:val="0BDB3BE3"/>
    <w:rsid w:val="0BF3652D"/>
    <w:rsid w:val="0C8B494F"/>
    <w:rsid w:val="0CD25FA5"/>
    <w:rsid w:val="0CDA502B"/>
    <w:rsid w:val="0D2F2A64"/>
    <w:rsid w:val="0D8D3ED2"/>
    <w:rsid w:val="0DA13249"/>
    <w:rsid w:val="0DD57ECE"/>
    <w:rsid w:val="0E67534A"/>
    <w:rsid w:val="0EB5509B"/>
    <w:rsid w:val="0EC01DD8"/>
    <w:rsid w:val="0EF25962"/>
    <w:rsid w:val="0F816E48"/>
    <w:rsid w:val="0FCB2894"/>
    <w:rsid w:val="108776A2"/>
    <w:rsid w:val="10881228"/>
    <w:rsid w:val="10BE35BE"/>
    <w:rsid w:val="10E82A99"/>
    <w:rsid w:val="111862CF"/>
    <w:rsid w:val="117E6A3C"/>
    <w:rsid w:val="11BB6C8F"/>
    <w:rsid w:val="11FF01B1"/>
    <w:rsid w:val="123B72E7"/>
    <w:rsid w:val="1253246A"/>
    <w:rsid w:val="12694677"/>
    <w:rsid w:val="133B6EBB"/>
    <w:rsid w:val="13A72E54"/>
    <w:rsid w:val="13B71833"/>
    <w:rsid w:val="140B464A"/>
    <w:rsid w:val="141E7A16"/>
    <w:rsid w:val="145F7616"/>
    <w:rsid w:val="148D791B"/>
    <w:rsid w:val="149E6F6C"/>
    <w:rsid w:val="152A1ED8"/>
    <w:rsid w:val="154222ED"/>
    <w:rsid w:val="158E4DC9"/>
    <w:rsid w:val="161C0D90"/>
    <w:rsid w:val="163708C4"/>
    <w:rsid w:val="166B030A"/>
    <w:rsid w:val="172B1C1A"/>
    <w:rsid w:val="17322E82"/>
    <w:rsid w:val="183B2D02"/>
    <w:rsid w:val="1843720C"/>
    <w:rsid w:val="18B05CF8"/>
    <w:rsid w:val="19232435"/>
    <w:rsid w:val="19A24A93"/>
    <w:rsid w:val="19DE28FF"/>
    <w:rsid w:val="19E635BB"/>
    <w:rsid w:val="19F33BB6"/>
    <w:rsid w:val="1A1D3B6C"/>
    <w:rsid w:val="1B4967D8"/>
    <w:rsid w:val="1B505A34"/>
    <w:rsid w:val="1BF96C7F"/>
    <w:rsid w:val="1C3A2558"/>
    <w:rsid w:val="1CD458DA"/>
    <w:rsid w:val="1CF917D9"/>
    <w:rsid w:val="1D3B7498"/>
    <w:rsid w:val="1D844232"/>
    <w:rsid w:val="1DB95116"/>
    <w:rsid w:val="1DFD5237"/>
    <w:rsid w:val="1E6E2786"/>
    <w:rsid w:val="1E704440"/>
    <w:rsid w:val="1EC70EC7"/>
    <w:rsid w:val="1EC84A54"/>
    <w:rsid w:val="1ED903D8"/>
    <w:rsid w:val="1F6B35B0"/>
    <w:rsid w:val="1F8E7AF5"/>
    <w:rsid w:val="1FBA1F31"/>
    <w:rsid w:val="20453B9B"/>
    <w:rsid w:val="20DC51E5"/>
    <w:rsid w:val="214C1CC4"/>
    <w:rsid w:val="21F00F37"/>
    <w:rsid w:val="21F904F2"/>
    <w:rsid w:val="221F257B"/>
    <w:rsid w:val="221F6F7F"/>
    <w:rsid w:val="22474E26"/>
    <w:rsid w:val="228F46F9"/>
    <w:rsid w:val="230B2DB1"/>
    <w:rsid w:val="231468A3"/>
    <w:rsid w:val="2379392D"/>
    <w:rsid w:val="249900EA"/>
    <w:rsid w:val="253679A9"/>
    <w:rsid w:val="25D37EF6"/>
    <w:rsid w:val="25E07A65"/>
    <w:rsid w:val="26217A6A"/>
    <w:rsid w:val="262B75C4"/>
    <w:rsid w:val="26934216"/>
    <w:rsid w:val="27036716"/>
    <w:rsid w:val="270439CE"/>
    <w:rsid w:val="271112DC"/>
    <w:rsid w:val="272E668D"/>
    <w:rsid w:val="27800035"/>
    <w:rsid w:val="27A55E64"/>
    <w:rsid w:val="27B81C70"/>
    <w:rsid w:val="27CB5588"/>
    <w:rsid w:val="27CD0E5C"/>
    <w:rsid w:val="2807589F"/>
    <w:rsid w:val="280F7C09"/>
    <w:rsid w:val="28167116"/>
    <w:rsid w:val="284D513A"/>
    <w:rsid w:val="28B704A4"/>
    <w:rsid w:val="294F4B81"/>
    <w:rsid w:val="29984F7A"/>
    <w:rsid w:val="29A755E6"/>
    <w:rsid w:val="29E86B15"/>
    <w:rsid w:val="29EE44BE"/>
    <w:rsid w:val="29F23376"/>
    <w:rsid w:val="2A59792D"/>
    <w:rsid w:val="2A8B662E"/>
    <w:rsid w:val="2AB02D52"/>
    <w:rsid w:val="2AC67A5C"/>
    <w:rsid w:val="2ADB4850"/>
    <w:rsid w:val="2B044FE5"/>
    <w:rsid w:val="2B94699E"/>
    <w:rsid w:val="2BA712A4"/>
    <w:rsid w:val="2BF8314C"/>
    <w:rsid w:val="2C192EE3"/>
    <w:rsid w:val="2C8A1267"/>
    <w:rsid w:val="2CE60D7D"/>
    <w:rsid w:val="2D5E59CC"/>
    <w:rsid w:val="2DEB55AB"/>
    <w:rsid w:val="2E3D5B51"/>
    <w:rsid w:val="2E625356"/>
    <w:rsid w:val="2E8311AF"/>
    <w:rsid w:val="2E876108"/>
    <w:rsid w:val="2E8B21B7"/>
    <w:rsid w:val="2EC85346"/>
    <w:rsid w:val="2EEA0002"/>
    <w:rsid w:val="2F2058E2"/>
    <w:rsid w:val="2F320D83"/>
    <w:rsid w:val="30133228"/>
    <w:rsid w:val="31295C6D"/>
    <w:rsid w:val="31424684"/>
    <w:rsid w:val="317E77BA"/>
    <w:rsid w:val="31B85619"/>
    <w:rsid w:val="32275983"/>
    <w:rsid w:val="32BF493A"/>
    <w:rsid w:val="330922E2"/>
    <w:rsid w:val="33D15188"/>
    <w:rsid w:val="33FB657A"/>
    <w:rsid w:val="34502DED"/>
    <w:rsid w:val="34BB30CA"/>
    <w:rsid w:val="34BF3BF0"/>
    <w:rsid w:val="35C27918"/>
    <w:rsid w:val="362B0EC1"/>
    <w:rsid w:val="36511940"/>
    <w:rsid w:val="369C5D76"/>
    <w:rsid w:val="36A55DE0"/>
    <w:rsid w:val="36B25156"/>
    <w:rsid w:val="36FD7FD1"/>
    <w:rsid w:val="375558A5"/>
    <w:rsid w:val="37F11872"/>
    <w:rsid w:val="37FC0CB3"/>
    <w:rsid w:val="38327DB3"/>
    <w:rsid w:val="385F0A29"/>
    <w:rsid w:val="386E0498"/>
    <w:rsid w:val="38B230DB"/>
    <w:rsid w:val="391F5697"/>
    <w:rsid w:val="392A692E"/>
    <w:rsid w:val="39576612"/>
    <w:rsid w:val="396A5931"/>
    <w:rsid w:val="39716AA2"/>
    <w:rsid w:val="398A5AA7"/>
    <w:rsid w:val="39E34578"/>
    <w:rsid w:val="3A1E4827"/>
    <w:rsid w:val="3A341ACC"/>
    <w:rsid w:val="3A5969AD"/>
    <w:rsid w:val="3A6B4E3C"/>
    <w:rsid w:val="3A775CE5"/>
    <w:rsid w:val="3B042105"/>
    <w:rsid w:val="3B8B5FCE"/>
    <w:rsid w:val="3B9E67FA"/>
    <w:rsid w:val="3BA72841"/>
    <w:rsid w:val="3BAB4B50"/>
    <w:rsid w:val="3BCA2143"/>
    <w:rsid w:val="3C125F92"/>
    <w:rsid w:val="3C6A7F8C"/>
    <w:rsid w:val="3C82609E"/>
    <w:rsid w:val="3D0C1C51"/>
    <w:rsid w:val="3D8B4F1E"/>
    <w:rsid w:val="3D966870"/>
    <w:rsid w:val="3DCB6BE9"/>
    <w:rsid w:val="3E0C4AF4"/>
    <w:rsid w:val="3E413EEF"/>
    <w:rsid w:val="3E8A36DA"/>
    <w:rsid w:val="3EAD4A15"/>
    <w:rsid w:val="3ED7221E"/>
    <w:rsid w:val="3F04709C"/>
    <w:rsid w:val="3F47042A"/>
    <w:rsid w:val="3FAA75B1"/>
    <w:rsid w:val="403F7A6F"/>
    <w:rsid w:val="406F6BE0"/>
    <w:rsid w:val="40E32886"/>
    <w:rsid w:val="40F3623B"/>
    <w:rsid w:val="41113E01"/>
    <w:rsid w:val="423E6777"/>
    <w:rsid w:val="427D40B5"/>
    <w:rsid w:val="42894808"/>
    <w:rsid w:val="43047A3A"/>
    <w:rsid w:val="43195DCF"/>
    <w:rsid w:val="4363791A"/>
    <w:rsid w:val="43755999"/>
    <w:rsid w:val="438170B1"/>
    <w:rsid w:val="438A4CCB"/>
    <w:rsid w:val="438F77DA"/>
    <w:rsid w:val="43F06848"/>
    <w:rsid w:val="44211488"/>
    <w:rsid w:val="443D71AD"/>
    <w:rsid w:val="44426AC2"/>
    <w:rsid w:val="444F5DA8"/>
    <w:rsid w:val="446F26B8"/>
    <w:rsid w:val="45357295"/>
    <w:rsid w:val="4536274D"/>
    <w:rsid w:val="45501F6F"/>
    <w:rsid w:val="45733E37"/>
    <w:rsid w:val="458D3212"/>
    <w:rsid w:val="45E524CC"/>
    <w:rsid w:val="460168FD"/>
    <w:rsid w:val="460637BF"/>
    <w:rsid w:val="463D3B69"/>
    <w:rsid w:val="467D4945"/>
    <w:rsid w:val="46964A9C"/>
    <w:rsid w:val="46C8010B"/>
    <w:rsid w:val="473316ED"/>
    <w:rsid w:val="47852CC5"/>
    <w:rsid w:val="47BD0166"/>
    <w:rsid w:val="48075415"/>
    <w:rsid w:val="4830122B"/>
    <w:rsid w:val="489932CB"/>
    <w:rsid w:val="489A3511"/>
    <w:rsid w:val="48D923C7"/>
    <w:rsid w:val="494405C2"/>
    <w:rsid w:val="4A0061CE"/>
    <w:rsid w:val="4A1D0657"/>
    <w:rsid w:val="4A8276C2"/>
    <w:rsid w:val="4B461488"/>
    <w:rsid w:val="4B530947"/>
    <w:rsid w:val="4BD16C7B"/>
    <w:rsid w:val="4BF8148F"/>
    <w:rsid w:val="4C391DDE"/>
    <w:rsid w:val="4C791CD1"/>
    <w:rsid w:val="4C8A5578"/>
    <w:rsid w:val="4D017A0B"/>
    <w:rsid w:val="4D3C1B1D"/>
    <w:rsid w:val="4D603379"/>
    <w:rsid w:val="4D75227B"/>
    <w:rsid w:val="4D8C3477"/>
    <w:rsid w:val="4DA33D6B"/>
    <w:rsid w:val="4E2C2E7A"/>
    <w:rsid w:val="4E524CEC"/>
    <w:rsid w:val="4E9537FD"/>
    <w:rsid w:val="4EBB1567"/>
    <w:rsid w:val="4EBB19A0"/>
    <w:rsid w:val="4EF83441"/>
    <w:rsid w:val="4F0229C6"/>
    <w:rsid w:val="4F104984"/>
    <w:rsid w:val="4F663ECC"/>
    <w:rsid w:val="4F7136D2"/>
    <w:rsid w:val="4FB11CCA"/>
    <w:rsid w:val="5066724F"/>
    <w:rsid w:val="5088313A"/>
    <w:rsid w:val="50A960EF"/>
    <w:rsid w:val="50BD0B1C"/>
    <w:rsid w:val="50BF0437"/>
    <w:rsid w:val="50C9002D"/>
    <w:rsid w:val="51606526"/>
    <w:rsid w:val="51C14C79"/>
    <w:rsid w:val="51D32B5E"/>
    <w:rsid w:val="5201490E"/>
    <w:rsid w:val="52310016"/>
    <w:rsid w:val="52C672AD"/>
    <w:rsid w:val="52E31D9B"/>
    <w:rsid w:val="53325424"/>
    <w:rsid w:val="533B0AAB"/>
    <w:rsid w:val="53714598"/>
    <w:rsid w:val="54427C0E"/>
    <w:rsid w:val="544E6A2C"/>
    <w:rsid w:val="54F3430F"/>
    <w:rsid w:val="552E57AD"/>
    <w:rsid w:val="556A451E"/>
    <w:rsid w:val="55952161"/>
    <w:rsid w:val="55E22847"/>
    <w:rsid w:val="560B2694"/>
    <w:rsid w:val="560F301F"/>
    <w:rsid w:val="563D55F5"/>
    <w:rsid w:val="56473284"/>
    <w:rsid w:val="565C0EB1"/>
    <w:rsid w:val="5674397E"/>
    <w:rsid w:val="56FA49DE"/>
    <w:rsid w:val="573516D7"/>
    <w:rsid w:val="573A420D"/>
    <w:rsid w:val="578C5E9D"/>
    <w:rsid w:val="57E1593A"/>
    <w:rsid w:val="58110023"/>
    <w:rsid w:val="581A2C69"/>
    <w:rsid w:val="588550AE"/>
    <w:rsid w:val="58A15908"/>
    <w:rsid w:val="58BA6694"/>
    <w:rsid w:val="58BF7417"/>
    <w:rsid w:val="58C11416"/>
    <w:rsid w:val="58C463F5"/>
    <w:rsid w:val="59050060"/>
    <w:rsid w:val="591C2090"/>
    <w:rsid w:val="596F1DBF"/>
    <w:rsid w:val="59A2152E"/>
    <w:rsid w:val="59B31959"/>
    <w:rsid w:val="5A681A97"/>
    <w:rsid w:val="5AAF2D52"/>
    <w:rsid w:val="5B391F32"/>
    <w:rsid w:val="5B640017"/>
    <w:rsid w:val="5B9175CE"/>
    <w:rsid w:val="5BD32E3B"/>
    <w:rsid w:val="5C220665"/>
    <w:rsid w:val="5C387FE5"/>
    <w:rsid w:val="5C5304FA"/>
    <w:rsid w:val="5C752579"/>
    <w:rsid w:val="5CAC0B69"/>
    <w:rsid w:val="5CAD3A1E"/>
    <w:rsid w:val="5CC462A6"/>
    <w:rsid w:val="5D1B0AC9"/>
    <w:rsid w:val="5D281436"/>
    <w:rsid w:val="5D2C01E8"/>
    <w:rsid w:val="5D5A71D4"/>
    <w:rsid w:val="5D746E8E"/>
    <w:rsid w:val="5DEA7274"/>
    <w:rsid w:val="5EF201B8"/>
    <w:rsid w:val="5F273C9B"/>
    <w:rsid w:val="5FAF1A92"/>
    <w:rsid w:val="5FD17A38"/>
    <w:rsid w:val="5FD340CD"/>
    <w:rsid w:val="5FF6340B"/>
    <w:rsid w:val="60226C1A"/>
    <w:rsid w:val="60C211B9"/>
    <w:rsid w:val="61384598"/>
    <w:rsid w:val="613E4B35"/>
    <w:rsid w:val="61731122"/>
    <w:rsid w:val="61CF4F63"/>
    <w:rsid w:val="62456898"/>
    <w:rsid w:val="624E2810"/>
    <w:rsid w:val="629C1D19"/>
    <w:rsid w:val="62AE7F03"/>
    <w:rsid w:val="62C5439E"/>
    <w:rsid w:val="62E13DA3"/>
    <w:rsid w:val="64A2642D"/>
    <w:rsid w:val="652D76BF"/>
    <w:rsid w:val="655168A4"/>
    <w:rsid w:val="65630A69"/>
    <w:rsid w:val="65E908E0"/>
    <w:rsid w:val="6698768A"/>
    <w:rsid w:val="66B27B59"/>
    <w:rsid w:val="66DB2FD4"/>
    <w:rsid w:val="66FE7454"/>
    <w:rsid w:val="67287C09"/>
    <w:rsid w:val="67580AC9"/>
    <w:rsid w:val="67772391"/>
    <w:rsid w:val="67B5289D"/>
    <w:rsid w:val="691057DC"/>
    <w:rsid w:val="691E38D2"/>
    <w:rsid w:val="692B0738"/>
    <w:rsid w:val="693E5D2F"/>
    <w:rsid w:val="69BE29EE"/>
    <w:rsid w:val="69C96F68"/>
    <w:rsid w:val="69D87C9F"/>
    <w:rsid w:val="6A5C442C"/>
    <w:rsid w:val="6A891E53"/>
    <w:rsid w:val="6AD870C3"/>
    <w:rsid w:val="6B0D125C"/>
    <w:rsid w:val="6B604BD1"/>
    <w:rsid w:val="6B824368"/>
    <w:rsid w:val="6B9616BC"/>
    <w:rsid w:val="6C22551C"/>
    <w:rsid w:val="6C276E7D"/>
    <w:rsid w:val="6C490803"/>
    <w:rsid w:val="6C714714"/>
    <w:rsid w:val="6D05297C"/>
    <w:rsid w:val="6D0843F7"/>
    <w:rsid w:val="6D2E65A8"/>
    <w:rsid w:val="6D386B39"/>
    <w:rsid w:val="6D3D7A37"/>
    <w:rsid w:val="6E1352C5"/>
    <w:rsid w:val="6E9E53D3"/>
    <w:rsid w:val="6F841A31"/>
    <w:rsid w:val="700F1E05"/>
    <w:rsid w:val="70A61259"/>
    <w:rsid w:val="70CC165E"/>
    <w:rsid w:val="70D26265"/>
    <w:rsid w:val="70DB27EB"/>
    <w:rsid w:val="710573E1"/>
    <w:rsid w:val="718129CA"/>
    <w:rsid w:val="71FF59E6"/>
    <w:rsid w:val="720A602E"/>
    <w:rsid w:val="721441C7"/>
    <w:rsid w:val="726E2F02"/>
    <w:rsid w:val="728E40C4"/>
    <w:rsid w:val="72B13AFE"/>
    <w:rsid w:val="72E3237C"/>
    <w:rsid w:val="73740735"/>
    <w:rsid w:val="73935785"/>
    <w:rsid w:val="739764D5"/>
    <w:rsid w:val="73E90689"/>
    <w:rsid w:val="740310B2"/>
    <w:rsid w:val="743A2291"/>
    <w:rsid w:val="748C590F"/>
    <w:rsid w:val="74CF04C2"/>
    <w:rsid w:val="75593978"/>
    <w:rsid w:val="75F4087F"/>
    <w:rsid w:val="76440295"/>
    <w:rsid w:val="765E709F"/>
    <w:rsid w:val="76672F4D"/>
    <w:rsid w:val="771660B6"/>
    <w:rsid w:val="77190628"/>
    <w:rsid w:val="774D2028"/>
    <w:rsid w:val="776060BD"/>
    <w:rsid w:val="77947374"/>
    <w:rsid w:val="77A93625"/>
    <w:rsid w:val="77B358A3"/>
    <w:rsid w:val="77BD5EF0"/>
    <w:rsid w:val="77E236EE"/>
    <w:rsid w:val="78012C51"/>
    <w:rsid w:val="78B643F2"/>
    <w:rsid w:val="78D72A90"/>
    <w:rsid w:val="78ED3CAC"/>
    <w:rsid w:val="79224A93"/>
    <w:rsid w:val="79C35ED4"/>
    <w:rsid w:val="7A4159AA"/>
    <w:rsid w:val="7A6C389A"/>
    <w:rsid w:val="7ACC2C24"/>
    <w:rsid w:val="7AEB418F"/>
    <w:rsid w:val="7BBB0E90"/>
    <w:rsid w:val="7BBF59CD"/>
    <w:rsid w:val="7C6723F9"/>
    <w:rsid w:val="7C807948"/>
    <w:rsid w:val="7CAB06B8"/>
    <w:rsid w:val="7CB0457B"/>
    <w:rsid w:val="7D0D2218"/>
    <w:rsid w:val="7D867DF8"/>
    <w:rsid w:val="7DDD4ADF"/>
    <w:rsid w:val="7DE04298"/>
    <w:rsid w:val="7E0071A2"/>
    <w:rsid w:val="7E066D14"/>
    <w:rsid w:val="7E1E2589"/>
    <w:rsid w:val="7E9E0A94"/>
    <w:rsid w:val="7F4A5EF9"/>
    <w:rsid w:val="7F622FF1"/>
    <w:rsid w:val="7F76177A"/>
    <w:rsid w:val="7F7935C3"/>
    <w:rsid w:val="7F82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line="460" w:lineRule="exact"/>
      <w:ind w:left="-210" w:right="-420" w:rightChars="-200"/>
    </w:pPr>
    <w:rPr>
      <w:rFonts w:ascii="宋体" w:hAnsi="宋体"/>
      <w:spacing w:val="-20"/>
      <w:sz w:val="30"/>
    </w:rPr>
  </w:style>
  <w:style w:type="paragraph" w:styleId="3">
    <w:name w:val="Plain Text"/>
    <w:basedOn w:val="1"/>
    <w:qFormat/>
    <w:uiPriority w:val="0"/>
    <w:rPr>
      <w:rFonts w:ascii="宋体" w:hAnsi="Courier New"/>
      <w:szCs w:val="20"/>
    </w:rPr>
  </w:style>
  <w:style w:type="paragraph" w:styleId="4">
    <w:name w:val="Body Text Indent 2"/>
    <w:basedOn w:val="1"/>
    <w:qFormat/>
    <w:uiPriority w:val="0"/>
    <w:pPr>
      <w:spacing w:after="120" w:line="480" w:lineRule="auto"/>
      <w:ind w:left="420" w:leftChars="200"/>
    </w:pPr>
  </w:style>
  <w:style w:type="paragraph" w:styleId="5">
    <w:name w:val="Balloon Text"/>
    <w:basedOn w:val="1"/>
    <w:link w:val="17"/>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ind w:firstLine="600" w:firstLineChars="200"/>
    </w:pPr>
    <w:rPr>
      <w:rFonts w:eastAsia="仿宋_GB2312"/>
      <w:sz w:val="30"/>
      <w:szCs w:val="20"/>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styleId="13">
    <w:name w:val="Hyperlink"/>
    <w:basedOn w:val="11"/>
    <w:autoRedefine/>
    <w:qFormat/>
    <w:uiPriority w:val="0"/>
    <w:rPr>
      <w:color w:val="0000FF" w:themeColor="hyperlink"/>
      <w:u w:val="single"/>
      <w14:textFill>
        <w14:solidFill>
          <w14:schemeClr w14:val="hlink"/>
        </w14:solidFill>
      </w14:textFill>
    </w:rPr>
  </w:style>
  <w:style w:type="paragraph" w:customStyle="1" w:styleId="14">
    <w:name w:val="Char"/>
    <w:basedOn w:val="1"/>
    <w:autoRedefine/>
    <w:qFormat/>
    <w:uiPriority w:val="0"/>
  </w:style>
  <w:style w:type="paragraph" w:customStyle="1" w:styleId="15">
    <w:name w:val="列出段落1"/>
    <w:basedOn w:val="1"/>
    <w:autoRedefine/>
    <w:qFormat/>
    <w:uiPriority w:val="34"/>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批注框文本 Char"/>
    <w:basedOn w:val="11"/>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CCBQ</Company>
  <Pages>5</Pages>
  <Words>2566</Words>
  <Characters>2749</Characters>
  <Lines>20</Lines>
  <Paragraphs>5</Paragraphs>
  <TotalTime>0</TotalTime>
  <ScaleCrop>false</ScaleCrop>
  <LinksUpToDate>false</LinksUpToDate>
  <CharactersWithSpaces>3650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2017-01-06T01:13:00Z</dcterms:created>
  <dc:creator>sjh</dc:creator>
  <cp:lastModifiedBy>袁少海</cp:lastModifiedBy>
  <cp:lastPrinted>2016-02-22T01:26:00Z</cp:lastPrinted>
  <dcterms:modified xsi:type="dcterms:W3CDTF">2025-06-12T05:15:11Z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76C4045958CB469482B3F13429FE4BAC_13</vt:lpwstr>
  </property>
  <property fmtid="{D5CDD505-2E9C-101B-9397-08002B2CF9AE}" pid="4" name="KSOTemplateDocerSaveRecord">
    <vt:lpwstr>eyJoZGlkIjoiOWExMzczODA2NGExYWQ4ODkwYzc2OTUxNTJiMTZhZTIiLCJ1c2VySWQiOiIyMDEyNzYwNzgifQ==</vt:lpwstr>
  </property>
</Properties>
</file>