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4B9DC">
      <w:pPr>
        <w:snapToGrid w:val="0"/>
        <w:spacing w:before="78" w:beforeLines="25" w:after="78" w:afterLines="25"/>
        <w:jc w:val="both"/>
        <w:rPr>
          <w:rFonts w:hint="eastAsia" w:ascii="Calibri" w:hAnsi="宋体" w:eastAsia="宋体"/>
          <w:b/>
          <w:color w:val="auto"/>
          <w:szCs w:val="21"/>
          <w:lang w:eastAsia="zh-CN"/>
        </w:rPr>
      </w:pPr>
      <w:r>
        <w:rPr>
          <w:rFonts w:hint="eastAsia" w:ascii="Calibri" w:hAnsi="宋体"/>
          <w:b/>
          <w:color w:val="auto"/>
          <w:szCs w:val="21"/>
        </w:rPr>
        <w:t>附表</w:t>
      </w:r>
      <w:r>
        <w:rPr>
          <w:rFonts w:hint="eastAsia" w:ascii="Calibri" w:hAnsi="宋体"/>
          <w:b/>
          <w:color w:val="auto"/>
          <w:szCs w:val="21"/>
          <w:lang w:val="en-US" w:eastAsia="zh-CN"/>
        </w:rPr>
        <w:t>9：涉碳</w:t>
      </w:r>
      <w:r>
        <w:rPr>
          <w:rFonts w:hint="eastAsia" w:ascii="Calibri" w:hAnsi="宋体"/>
          <w:b/>
          <w:color w:val="auto"/>
          <w:szCs w:val="21"/>
        </w:rPr>
        <w:t>管理体系认证必要信息</w:t>
      </w:r>
      <w:r>
        <w:rPr>
          <w:rFonts w:hint="eastAsia" w:ascii="Calibri" w:hAnsi="宋体"/>
          <w:b/>
          <w:color w:val="auto"/>
          <w:szCs w:val="21"/>
          <w:lang w:eastAsia="zh-CN"/>
        </w:rPr>
        <w:t>（</w:t>
      </w:r>
      <w:r>
        <w:rPr>
          <w:rFonts w:hint="eastAsia" w:ascii="Calibri" w:hAnsi="宋体"/>
          <w:b/>
          <w:color w:val="auto"/>
          <w:szCs w:val="21"/>
          <w:lang w:val="en-US" w:eastAsia="zh-CN"/>
        </w:rPr>
        <w:t>GHGMS适用</w:t>
      </w:r>
      <w:r>
        <w:rPr>
          <w:rFonts w:hint="eastAsia" w:ascii="Calibri" w:hAnsi="宋体"/>
          <w:b/>
          <w:color w:val="auto"/>
          <w:szCs w:val="21"/>
          <w:lang w:eastAsia="zh-CN"/>
        </w:rPr>
        <w:t>）</w:t>
      </w:r>
    </w:p>
    <w:p w14:paraId="427B4323">
      <w:pPr>
        <w:snapToGrid w:val="0"/>
        <w:spacing w:before="78" w:beforeLines="25" w:after="78" w:afterLines="25"/>
        <w:jc w:val="both"/>
        <w:rPr>
          <w:rFonts w:hint="eastAsia" w:ascii="Calibri" w:hAnsi="宋体"/>
          <w:b/>
          <w:color w:val="auto"/>
          <w:szCs w:val="21"/>
        </w:rPr>
      </w:pPr>
    </w:p>
    <w:p w14:paraId="6BA5117E">
      <w:pPr>
        <w:snapToGrid w:val="0"/>
        <w:spacing w:before="78" w:beforeLines="25" w:after="78" w:afterLines="25"/>
        <w:jc w:val="both"/>
        <w:rPr>
          <w:rFonts w:hint="eastAsia" w:ascii="Calibri" w:hAnsi="宋体"/>
          <w:b/>
          <w:color w:val="auto"/>
          <w:szCs w:val="21"/>
        </w:rPr>
      </w:pPr>
      <w:r>
        <w:rPr>
          <w:rFonts w:hint="eastAsia" w:ascii="Calibri" w:hAnsi="宋体"/>
          <w:b/>
          <w:color w:val="auto"/>
          <w:szCs w:val="21"/>
        </w:rPr>
        <w:t>申请组织名称（盖章）：</w:t>
      </w:r>
    </w:p>
    <w:p w14:paraId="43B30BC9">
      <w:pPr>
        <w:snapToGrid w:val="0"/>
        <w:spacing w:before="78" w:beforeLines="25" w:after="78" w:afterLines="25"/>
        <w:jc w:val="both"/>
        <w:rPr>
          <w:rFonts w:hint="eastAsia" w:ascii="Calibri" w:hAnsi="宋体"/>
          <w:b/>
          <w:color w:val="auto"/>
          <w:szCs w:val="21"/>
        </w:rPr>
      </w:pPr>
    </w:p>
    <w:p w14:paraId="52D87949">
      <w:pPr>
        <w:snapToGrid w:val="0"/>
        <w:spacing w:before="78" w:beforeLines="25" w:after="78" w:afterLines="25"/>
        <w:jc w:val="both"/>
        <w:rPr>
          <w:rFonts w:hint="default" w:ascii="Calibri" w:hAnsi="宋体" w:eastAsia="宋体"/>
          <w:b/>
          <w:color w:val="auto"/>
          <w:szCs w:val="21"/>
          <w:lang w:val="en-US" w:eastAsia="zh-CN"/>
        </w:rPr>
      </w:pPr>
      <w:r>
        <w:rPr>
          <w:rFonts w:hint="eastAsia" w:ascii="Calibri" w:hAnsi="宋体"/>
          <w:b/>
          <w:color w:val="auto"/>
          <w:szCs w:val="21"/>
          <w:lang w:val="en-US" w:eastAsia="zh-CN"/>
        </w:rPr>
        <w:t>1.涉碳管理体系基本信息调查表</w:t>
      </w:r>
    </w:p>
    <w:tbl>
      <w:tblPr>
        <w:tblStyle w:val="2"/>
        <w:tblW w:w="10421" w:type="dxa"/>
        <w:tblInd w:w="-4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1959"/>
        <w:gridCol w:w="2211"/>
        <w:gridCol w:w="1978"/>
        <w:gridCol w:w="1978"/>
      </w:tblGrid>
      <w:tr w14:paraId="4A013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0421" w:type="dxa"/>
            <w:gridSpan w:val="5"/>
            <w:tcBorders>
              <w:top w:val="single" w:color="auto" w:sz="12" w:space="0"/>
              <w:bottom w:val="single" w:color="auto" w:sz="4" w:space="0"/>
            </w:tcBorders>
            <w:noWrap w:val="0"/>
            <w:vAlign w:val="top"/>
          </w:tcPr>
          <w:p w14:paraId="2E0BE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Calibri" w:hAnsi="Calibri" w:eastAsia="宋体" w:cs="Calibri"/>
                <w:bCs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组织申请认证范围内的员工总数：</w:t>
            </w: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x</w:t>
            </w:r>
          </w:p>
        </w:tc>
      </w:tr>
      <w:tr w14:paraId="66C47C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9D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生产情况</w:t>
            </w:r>
          </w:p>
        </w:tc>
        <w:tc>
          <w:tcPr>
            <w:tcW w:w="8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5DD5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生产、服务班次情况：</w:t>
            </w:r>
            <w:r>
              <w:rPr>
                <w:rFonts w:hint="default" w:ascii="Calibri" w:hAnsi="Calibri" w:cs="Calibri"/>
                <w:bCs/>
                <w:szCs w:val="21"/>
              </w:rPr>
              <w:sym w:font="Wingdings" w:char="F072"/>
            </w:r>
            <w:r>
              <w:rPr>
                <w:rFonts w:hint="default" w:ascii="Calibri" w:hAnsi="Calibri" w:cs="Calibri"/>
                <w:bCs/>
                <w:szCs w:val="21"/>
              </w:rPr>
              <w:t>无倒班</w:t>
            </w:r>
          </w:p>
          <w:p w14:paraId="1D273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0" w:firstLineChars="1000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sym w:font="Wingdings" w:char="F072"/>
            </w:r>
            <w:r>
              <w:rPr>
                <w:rFonts w:hint="default" w:ascii="Calibri" w:hAnsi="Calibri" w:cs="Calibri"/>
                <w:bCs/>
                <w:szCs w:val="21"/>
              </w:rPr>
              <w:t>有倒班</w:t>
            </w: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，</w:t>
            </w:r>
            <w:r>
              <w:rPr>
                <w:rFonts w:hint="default" w:ascii="Calibri" w:hAnsi="Calibri" w:cs="Calibri"/>
                <w:bCs/>
                <w:szCs w:val="21"/>
              </w:rPr>
              <w:t>共</w:t>
            </w:r>
            <w:r>
              <w:rPr>
                <w:rFonts w:hint="default" w:ascii="Calibri" w:hAnsi="Calibri" w:cs="Calibri"/>
                <w:bCs/>
                <w:szCs w:val="21"/>
                <w:u w:val="single"/>
              </w:rPr>
              <w:t xml:space="preserve">   </w:t>
            </w:r>
            <w:r>
              <w:rPr>
                <w:rFonts w:hint="default" w:ascii="Calibri" w:hAnsi="Calibri" w:cs="Calibri"/>
                <w:bCs/>
                <w:szCs w:val="21"/>
              </w:rPr>
              <w:t>班次</w:t>
            </w:r>
            <w:r>
              <w:rPr>
                <w:rFonts w:hint="default" w:ascii="Calibri" w:hAnsi="Calibri" w:cs="Calibri"/>
                <w:bCs/>
                <w:szCs w:val="21"/>
                <w:lang w:eastAsia="zh-CN"/>
              </w:rPr>
              <w:t>，</w:t>
            </w:r>
            <w:r>
              <w:rPr>
                <w:rFonts w:hint="default" w:ascii="Calibri" w:hAnsi="Calibri" w:cs="Calibri"/>
                <w:bCs/>
                <w:szCs w:val="21"/>
              </w:rPr>
              <w:t>每班时间：</w:t>
            </w:r>
          </w:p>
          <w:p w14:paraId="26553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 xml:space="preserve">各班次、流程控制方法是否相同  </w:t>
            </w:r>
            <w:r>
              <w:rPr>
                <w:rFonts w:hint="default" w:ascii="Calibri" w:hAnsi="Calibri" w:cs="Calibri"/>
                <w:bCs/>
                <w:szCs w:val="21"/>
              </w:rPr>
              <w:sym w:font="Wingdings" w:char="F072"/>
            </w:r>
            <w:r>
              <w:rPr>
                <w:rFonts w:hint="default" w:ascii="Calibri" w:hAnsi="Calibri" w:cs="Calibri"/>
                <w:bCs/>
                <w:szCs w:val="21"/>
              </w:rPr>
              <w:t xml:space="preserve">相同   </w:t>
            </w:r>
            <w:r>
              <w:rPr>
                <w:rFonts w:hint="default" w:ascii="Calibri" w:hAnsi="Calibri" w:cs="Calibri"/>
                <w:bCs/>
                <w:szCs w:val="21"/>
              </w:rPr>
              <w:sym w:font="Wingdings" w:char="F072"/>
            </w:r>
            <w:r>
              <w:rPr>
                <w:rFonts w:hint="default" w:ascii="Calibri" w:hAnsi="Calibri" w:cs="Calibri"/>
                <w:bCs/>
                <w:szCs w:val="21"/>
              </w:rPr>
              <w:t>不同</w:t>
            </w: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，</w:t>
            </w:r>
            <w:r>
              <w:rPr>
                <w:rFonts w:hint="default" w:ascii="Calibri" w:hAnsi="Calibri" w:cs="Calibri"/>
                <w:bCs/>
                <w:szCs w:val="21"/>
              </w:rPr>
              <w:t>请说明</w:t>
            </w:r>
            <w:r>
              <w:rPr>
                <w:rFonts w:hint="default" w:ascii="Calibri" w:hAnsi="Calibri" w:cs="Calibri"/>
                <w:bCs/>
                <w:szCs w:val="21"/>
                <w:lang w:val="en-US" w:eastAsia="zh-CN"/>
              </w:rPr>
              <w:t>具体班次</w:t>
            </w:r>
            <w:r>
              <w:rPr>
                <w:rFonts w:hint="default" w:ascii="Calibri" w:hAnsi="Calibri" w:cs="Calibri"/>
                <w:bCs/>
                <w:szCs w:val="21"/>
              </w:rPr>
              <w:t>情况：</w:t>
            </w:r>
          </w:p>
          <w:p w14:paraId="2E813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38F23F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6678C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Calibri" w:hAnsi="Calibri" w:eastAsia="宋体" w:cs="Calibri"/>
                <w:bCs/>
                <w:szCs w:val="21"/>
                <w:lang w:eastAsia="zh-CN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温室气体排放源的</w:t>
            </w:r>
            <w:r>
              <w:rPr>
                <w:rFonts w:hint="default" w:ascii="Calibri" w:hAnsi="Calibri" w:cs="Calibri"/>
                <w:bCs/>
                <w:szCs w:val="21"/>
              </w:rPr>
              <w:t>信息</w:t>
            </w: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（</w:t>
            </w: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碳排放源的信息</w:t>
            </w: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）</w:t>
            </w:r>
          </w:p>
        </w:tc>
        <w:tc>
          <w:tcPr>
            <w:tcW w:w="1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B357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eastAsia="宋体" w:cs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1</w:t>
            </w:r>
            <w:r>
              <w:rPr>
                <w:rFonts w:hint="default" w:ascii="Calibri" w:hAnsi="Calibri" w:cs="Calibri"/>
                <w:bCs/>
                <w:szCs w:val="21"/>
                <w:lang w:val="en-US" w:eastAsia="zh-CN"/>
              </w:rPr>
              <w:t>.</w:t>
            </w: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贵司消耗的</w:t>
            </w: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碳排放</w:t>
            </w: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类别及活动水平数据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62B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eastAsia" w:ascii="Calibri" w:hAnsi="Calibri" w:cs="Calibri"/>
                <w:bCs/>
                <w:szCs w:val="21"/>
                <w:lang w:eastAsia="zh-CN"/>
              </w:rPr>
              <w:t>碳排放</w:t>
            </w:r>
            <w:r>
              <w:rPr>
                <w:rFonts w:hint="default" w:ascii="Calibri" w:hAnsi="Calibri" w:cs="Calibri"/>
                <w:bCs/>
                <w:szCs w:val="21"/>
              </w:rPr>
              <w:t>种类（ES）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C28D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eastAsia="宋体" w:cs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各碳排放消耗数量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8289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4C932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20DEA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71A9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E7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1）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D0B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0EC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2836D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250C6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5E8C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FC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2）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863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B7C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7F5CD0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0E486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5F88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DD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3）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62B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DE65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46A8E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48C48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147F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1F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4）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50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5B3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3FBD1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59D75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0369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DD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default" w:ascii="Calibri" w:hAnsi="Calibri" w:cs="Calibri"/>
                <w:bCs/>
                <w:szCs w:val="21"/>
              </w:rPr>
              <w:t>5）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6CC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571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194878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6F2B4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93B5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90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6</w:t>
            </w:r>
            <w:r>
              <w:rPr>
                <w:rFonts w:hint="default" w:ascii="Calibri" w:hAnsi="Calibri" w:cs="Calibri"/>
                <w:bCs/>
                <w:szCs w:val="21"/>
              </w:rPr>
              <w:t>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9C9E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CC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77778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 w14:paraId="71BDE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0AAD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87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7</w:t>
            </w:r>
            <w:r>
              <w:rPr>
                <w:rFonts w:hint="default" w:ascii="Calibri" w:hAnsi="Calibri" w:cs="Calibri"/>
                <w:bCs/>
                <w:szCs w:val="21"/>
              </w:rPr>
              <w:t>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FFD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8F2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  <w:tr w14:paraId="662D4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295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97A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217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2E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Calibri" w:hAnsi="Calibri" w:cs="Calibri"/>
                <w:bCs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Cs/>
                <w:szCs w:val="21"/>
                <w:lang w:val="en-US" w:eastAsia="zh-CN"/>
              </w:rPr>
              <w:t>8</w:t>
            </w:r>
            <w:r>
              <w:rPr>
                <w:rFonts w:hint="default" w:ascii="Calibri" w:hAnsi="Calibri" w:cs="Calibri"/>
                <w:bCs/>
                <w:szCs w:val="21"/>
              </w:rPr>
              <w:t>）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B2A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78D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Calibri" w:hAnsi="Calibri" w:cs="Calibri"/>
                <w:bCs/>
                <w:szCs w:val="21"/>
              </w:rPr>
            </w:pPr>
          </w:p>
        </w:tc>
      </w:tr>
    </w:tbl>
    <w:p w14:paraId="09A87AF6">
      <w:pPr>
        <w:bidi w:val="0"/>
        <w:rPr>
          <w:rFonts w:hint="default" w:ascii="Calibri" w:hAnsi="Calibri" w:cs="Calibri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29845</wp:posOffset>
                </wp:positionV>
                <wp:extent cx="1160780" cy="390525"/>
                <wp:effectExtent l="892175" t="7620" r="13970" b="29718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390525"/>
                        </a:xfrm>
                        <a:prstGeom prst="wedgeRectCallout">
                          <a:avLst>
                            <a:gd name="adj1" fmla="val -121690"/>
                            <a:gd name="adj2" fmla="val 11813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C0B17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 w:eastAsia="宋体"/>
                                <w:sz w:val="16"/>
                                <w:szCs w:val="1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val="en-US" w:eastAsia="zh-CN"/>
                              </w:rPr>
                              <w:t>请依据贵公司实际部门名称进行调整/修改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61" type="#_x0000_t61" style="position:absolute;left:0pt;margin-left:176.6pt;margin-top:2.35pt;height:30.75pt;width:91.4pt;z-index:-251657216;mso-width-relative:page;mso-height-relative:page;" fillcolor="#FFFFFF" filled="t" stroked="t" coordsize="21600,21600" o:gfxdata="UEsDBAoAAAAAAIdO4kAAAAAAAAAAAAAAAAAEAAAAZHJzL1BLAwQUAAAACACHTuJAK0hRJdcAAAAI&#10;AQAADwAAAGRycy9kb3ducmV2LnhtbE2PzU7DMBCE70i8g7VI3KjdhKYhZFMhfiQOFYIW7k5skoh4&#10;HcVuU96e5QTH0Yxmvik3JzeIo51C7wlhuVAgLDXe9NQivO+frnIQIWoyevBkEb5tgE11flbqwviZ&#10;3uxxF1vBJRQKjdDFOBZShqazToeFHy2x9+knpyPLqZVm0jOXu0EmSmXS6Z54odOjve9s87U7OASV&#10;v8j8OdL24+Yxvtbk5uQhv0O8vFiqWxDRnuJfGH7xGR0qZqr9gUwQA0K6ShOOIlyvQbC/SjP+ViNk&#10;WQKyKuX/A9UPUEsDBBQAAAAIAIdO4kDZMZRqkwIAAEoFAAAOAAAAZHJzL2Uyb0RvYy54bWytVM1u&#10;1DAQviPxDpbvbZKttt1GzfbQpVwQVBTEeTZ2EiP/YXs3u5y4IZ6BG0feAd6mErwFYye7XRUJ9UAO&#10;ycQef/PNNzO+uNwoSdbceWF0RYvjnBKua8OEbiv69s310YwSH0AzkEbzim65p5fzp08uelvyiemM&#10;ZNwRBNG+7G1FuxBsmWW+7rgCf2ws17jZGKcg4K9rM+agR3Qls0men2a9ccw6U3PvcXUxbNIR0T0G&#10;0DSNqPnC1CvFdRhQHZcQMCXfCevpPLFtGl6HV03jeSCyophpSG8MgvYyvrP5BZStA9uJeqQAj6Hw&#10;ICcFQmPQPdQCApCVE39BKVE7400TjmujsiGRpAhmUeQPtLntwPKUC0rt7V50//9g65frG0cEw06g&#10;RIPCgv/6/P33py93X3/e/fhGJlGh3voSHW/tjRv/PJox3U3jVPxiImSTVN3uVeWbQGpcLIrT/GyG&#10;gte4d3KeTyfTCJrdn7bOh+fcKBKNivactfw1lu4KpDSrkISF9QsfksJs5AnsPXJulMSCrUGSo2JS&#10;nJ7vSnrgNTn0KopZcZKckMAIitaOwlhDdi2kJM6EdyJ0qQwxrbTpdzw8sQYrMSx71y6vpCNIpKLX&#10;6RmTbP1wbPAu8vgkpH8fQU7tLpQUmkAczzG5IGTSZ1ARuzfRjWGkJj0qPp2dTVFvwPFscCzQVBZL&#10;7HU7RDZS7I88oJHoDcD+0C0KtADfDRmmrZgglEoEHtsCyo4De6YZCVuLbaTx9qCRjeKMEsnxsolW&#10;8gwg5GM8UQSpsVViAw4tF62wWW4QJppLw7bYv3idYd90xn3EiDjMmOqHFTiMD7rG5YqiBoN5FYbp&#10;X1kn2g5PFalOEQxHLLXleB3EGT78Tzzur8D5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tIUSXX&#10;AAAACAEAAA8AAAAAAAAAAQAgAAAAIgAAAGRycy9kb3ducmV2LnhtbFBLAQIUABQAAAAIAIdO4kDZ&#10;MZRqkwIAAEoFAAAOAAAAAAAAAAEAIAAAACYBAABkcnMvZTJvRG9jLnhtbFBLBQYAAAAABgAGAFkB&#10;AAArBgAAAAA=&#10;" adj="-15485,36316">
                <v:fill type="gradient" on="t" color2="#FFFFFF" angle="90" focus="100%" focussize="0,0">
                  <o:fill type="gradientUnscaled" v:ext="backwardCompatible"/>
                </v:fill>
                <v:stroke weight="1.25pt" color="#FF0000" joinstyle="miter"/>
                <v:imagedata o:title=""/>
                <o:lock v:ext="edit" aspectratio="f"/>
                <v:textbox>
                  <w:txbxContent>
                    <w:p w14:paraId="06C0B17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default" w:eastAsia="宋体"/>
                          <w:sz w:val="16"/>
                          <w:szCs w:val="1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val="en-US" w:eastAsia="zh-CN"/>
                        </w:rPr>
                        <w:t>请依据贵公司实际部门名称进行调整/修改</w:t>
                      </w:r>
                    </w:p>
                  </w:txbxContent>
                </v:textbox>
              </v:shape>
            </w:pict>
          </mc:Fallback>
        </mc:AlternateContent>
      </w:r>
    </w:p>
    <w:p w14:paraId="15902E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  <w:rPr>
          <w:rFonts w:hint="eastAsia" w:ascii="Calibri" w:hAnsi="宋体"/>
          <w:b/>
          <w:color w:val="auto"/>
          <w:szCs w:val="21"/>
          <w:lang w:val="en-US" w:eastAsia="zh-CN"/>
        </w:rPr>
      </w:pPr>
      <w:r>
        <w:rPr>
          <w:rFonts w:hint="eastAsia" w:ascii="Calibri" w:hAnsi="宋体"/>
          <w:b/>
          <w:color w:val="auto"/>
          <w:szCs w:val="21"/>
          <w:lang w:val="en-US" w:eastAsia="zh-CN"/>
        </w:rPr>
        <w:t>2.涉碳管理体系覆盖人员信息统计表</w:t>
      </w:r>
    </w:p>
    <w:tbl>
      <w:tblPr>
        <w:tblStyle w:val="2"/>
        <w:tblW w:w="10595" w:type="dxa"/>
        <w:tblInd w:w="-4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25"/>
        <w:gridCol w:w="700"/>
        <w:gridCol w:w="905"/>
        <w:gridCol w:w="1060"/>
        <w:gridCol w:w="985"/>
        <w:gridCol w:w="1140"/>
        <w:gridCol w:w="2760"/>
      </w:tblGrid>
      <w:tr w14:paraId="0A79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72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870DFDF">
            <w:pPr>
              <w:jc w:val="center"/>
              <w:rPr>
                <w:rFonts w:hint="default" w:ascii="Calibri" w:hAnsi="Calibri" w:eastAsia="宋体" w:cs="Calibri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/>
                <w:bCs/>
                <w:sz w:val="21"/>
                <w:szCs w:val="21"/>
                <w:lang w:val="en-US" w:eastAsia="zh-CN"/>
              </w:rPr>
              <w:t>GHG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MS</w:t>
            </w:r>
          </w:p>
        </w:tc>
        <w:tc>
          <w:tcPr>
            <w:tcW w:w="232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D4090"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职能责任部门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0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39D4F"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全职</w:t>
            </w:r>
          </w:p>
          <w:p w14:paraId="6BB82399"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90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D3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hint="eastAsia" w:ascii="Calibri" w:hAnsi="Calibri" w:cs="Calibri"/>
                <w:b/>
                <w:bCs/>
                <w:color w:val="FF0000"/>
                <w:sz w:val="21"/>
                <w:szCs w:val="21"/>
                <w:lang w:val="en-US" w:eastAsia="zh-CN"/>
              </w:rPr>
              <w:t>部门</w:t>
            </w:r>
            <w:r>
              <w:rPr>
                <w:rFonts w:hint="default" w:ascii="Calibri" w:hAnsi="Calibri" w:cs="Calibri"/>
                <w:b/>
                <w:bCs/>
                <w:color w:val="FF0000"/>
                <w:sz w:val="21"/>
                <w:szCs w:val="21"/>
                <w:lang w:val="en-US" w:eastAsia="zh-CN"/>
              </w:rPr>
              <w:t>主管经理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人数</w:t>
            </w:r>
          </w:p>
        </w:tc>
        <w:tc>
          <w:tcPr>
            <w:tcW w:w="106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D2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color w:val="FF0000"/>
                <w:sz w:val="21"/>
                <w:szCs w:val="21"/>
                <w:lang w:val="en-US" w:eastAsia="zh-CN"/>
              </w:rPr>
              <w:t>具体实施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或操作工</w:t>
            </w:r>
            <w:r>
              <w:rPr>
                <w:rFonts w:hint="eastAsia" w:ascii="Calibri" w:hAnsi="Calibri" w:cs="Calibri"/>
                <w:b/>
                <w:bCs/>
                <w:sz w:val="21"/>
                <w:szCs w:val="21"/>
                <w:lang w:val="en-US" w:eastAsia="zh-CN"/>
              </w:rPr>
              <w:t>人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数</w:t>
            </w:r>
          </w:p>
        </w:tc>
        <w:tc>
          <w:tcPr>
            <w:tcW w:w="212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3585">
            <w:pPr>
              <w:jc w:val="center"/>
              <w:rPr>
                <w:rFonts w:hint="default" w:ascii="Calibri" w:hAnsi="Calibri" w:eastAsia="宋体" w:cs="Calibri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/>
                <w:bCs/>
                <w:sz w:val="21"/>
                <w:szCs w:val="21"/>
                <w:lang w:val="en-US" w:eastAsia="zh-CN"/>
              </w:rPr>
              <w:t>含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兼职或临时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  <w:lang w:val="en-US" w:eastAsia="zh-CN"/>
              </w:rPr>
              <w:t>工</w:t>
            </w: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276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C2B2EF2">
            <w:pPr>
              <w:jc w:val="center"/>
              <w:rPr>
                <w:rFonts w:hint="default" w:ascii="Calibri" w:hAnsi="Calibri" w:cs="Calibri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b/>
                <w:bCs/>
                <w:color w:val="0000FF"/>
                <w:sz w:val="21"/>
                <w:szCs w:val="21"/>
                <w:lang w:val="en-US" w:eastAsia="zh-CN"/>
              </w:rPr>
              <w:t>人员类别和示例</w:t>
            </w:r>
          </w:p>
        </w:tc>
      </w:tr>
      <w:tr w14:paraId="192A4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4DD6BA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5994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CB90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B29F1"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F950A1">
            <w:pPr>
              <w:jc w:val="center"/>
              <w:rPr>
                <w:rFonts w:hint="default"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58330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人数</w:t>
            </w: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D5C03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default" w:ascii="Calibri" w:hAnsi="Calibri" w:cs="Calibri"/>
                <w:b/>
                <w:bCs/>
                <w:sz w:val="21"/>
                <w:szCs w:val="21"/>
              </w:rPr>
              <w:t>工作时间</w:t>
            </w:r>
          </w:p>
        </w:tc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38824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</w:tr>
      <w:tr w14:paraId="06D3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restart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C923076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对</w:t>
            </w:r>
            <w:r>
              <w:rPr>
                <w:rFonts w:hint="eastAsia" w:ascii="Calibri" w:hAnsi="Calibri" w:cs="Calibri"/>
                <w:sz w:val="21"/>
                <w:szCs w:val="21"/>
                <w:lang w:val="en-US" w:eastAsia="zh-CN"/>
              </w:rPr>
              <w:t>碳排放</w:t>
            </w: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绩效有实质影响的部门和人员</w:t>
            </w: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9A70C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最高管理层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A9CE1">
            <w:pPr>
              <w:jc w:val="center"/>
              <w:rPr>
                <w:rFonts w:hint="default" w:ascii="Calibri" w:hAnsi="Calibri" w:cs="Calibri"/>
                <w:color w:val="FF0000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2214">
            <w:pPr>
              <w:jc w:val="center"/>
              <w:rPr>
                <w:rFonts w:hint="default" w:ascii="Calibri" w:hAnsi="Calibri" w:eastAsia="宋体" w:cs="Calibr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color w:val="FF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D06AB">
            <w:pPr>
              <w:jc w:val="center"/>
              <w:rPr>
                <w:rFonts w:hint="default" w:ascii="Calibri" w:hAnsi="Calibri" w:eastAsia="宋体" w:cs="Calibr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color w:val="FF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885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F198DF">
            <w:pPr>
              <w:jc w:val="both"/>
              <w:rPr>
                <w:rFonts w:hint="default" w:ascii="Calibri" w:hAnsi="Calibri" w:cs="Calibri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0000FF"/>
                <w:sz w:val="18"/>
                <w:szCs w:val="18"/>
                <w:lang w:val="en-US" w:eastAsia="zh-CN"/>
              </w:rPr>
              <w:t>总经理及经营决策团队</w:t>
            </w:r>
          </w:p>
        </w:tc>
      </w:tr>
      <w:tr w14:paraId="12E3F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ADE75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6E658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cs="Calibri"/>
                <w:sz w:val="21"/>
                <w:szCs w:val="21"/>
                <w:lang w:val="en-US" w:eastAsia="zh-CN"/>
              </w:rPr>
              <w:t>碳排放</w:t>
            </w: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管理团队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41F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9F363">
            <w:pPr>
              <w:jc w:val="center"/>
              <w:rPr>
                <w:rFonts w:hint="default" w:ascii="Calibri" w:hAnsi="Calibri" w:eastAsia="宋体" w:cs="Calibr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color w:val="FF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5A291">
            <w:pPr>
              <w:jc w:val="center"/>
              <w:rPr>
                <w:rFonts w:hint="default" w:ascii="Calibri" w:hAnsi="Calibri" w:eastAsia="宋体" w:cs="Calibri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color w:val="FF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885" w:type="dxa"/>
            <w:gridSpan w:val="3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BDA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经授权的管代及</w:t>
            </w: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管理小组（可能由各部门负责人组成），</w:t>
            </w: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体系策划、</w:t>
            </w: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基准、目标指标策划。目标指标/措施计划的制定/实施和考核</w:t>
            </w:r>
          </w:p>
        </w:tc>
      </w:tr>
      <w:tr w14:paraId="0C1B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B78DC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48E17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生产部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B8AFC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EBCE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D04A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3FB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7522F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BE2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评审实施、生产设备管理、运行和维护制度制定/修订、设备操作和维护、能耗计量监测人员</w:t>
            </w:r>
          </w:p>
        </w:tc>
      </w:tr>
      <w:tr w14:paraId="4D11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09AA0A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760D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采购部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64323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36E72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1EE83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EA4D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294B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870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cs="Calibri"/>
                <w:color w:val="0000FF"/>
                <w:sz w:val="15"/>
                <w:szCs w:val="15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能源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采购管理和采购活动实施人员</w:t>
            </w:r>
          </w:p>
        </w:tc>
      </w:tr>
      <w:tr w14:paraId="01DE3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3A7E51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7DE11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财务部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1F95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DEDD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8B3FA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77A4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0095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DD63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cs="Calibri"/>
                <w:color w:val="0000FF"/>
                <w:sz w:val="15"/>
                <w:szCs w:val="15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账单、财务管理和分析</w:t>
            </w:r>
          </w:p>
        </w:tc>
      </w:tr>
      <w:tr w14:paraId="0503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A48E6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DC9D4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  <w:t>工艺及设计管理</w:t>
            </w: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部门</w:t>
            </w:r>
          </w:p>
          <w:p w14:paraId="26A8C464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节能技改部门</w:t>
            </w:r>
          </w:p>
          <w:p w14:paraId="2580BFCF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（或动力设备部）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776A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21C1F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FCC4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71CC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B7451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237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color w:val="0000FF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节能技改（新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/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改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/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扩）</w:t>
            </w: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项目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管理、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实施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人员，</w:t>
            </w:r>
            <w:r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  <w:t>工艺及设计管理，能耗数据分析人员，</w:t>
            </w: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碳排放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  <w:lang w:val="en-US" w:eastAsia="zh-CN"/>
              </w:rPr>
              <w:t>法规</w:t>
            </w:r>
            <w:r>
              <w:rPr>
                <w:rFonts w:hint="default" w:ascii="Calibri" w:hAnsi="Calibri" w:cs="Calibri"/>
                <w:color w:val="0000FF"/>
                <w:sz w:val="15"/>
                <w:szCs w:val="15"/>
              </w:rPr>
              <w:t>合规性管理</w:t>
            </w:r>
          </w:p>
        </w:tc>
      </w:tr>
      <w:tr w14:paraId="75E03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E65B45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3CD8C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物流部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2D607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BE438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ABF8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204A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DC42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2D7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物流运输管理</w:t>
            </w:r>
          </w:p>
        </w:tc>
      </w:tr>
      <w:tr w14:paraId="2B13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659A31D0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EAEA2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安全环保部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D473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F918D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F17C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8655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17FF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F2B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节能减排活动管理</w:t>
            </w:r>
          </w:p>
        </w:tc>
      </w:tr>
      <w:tr w14:paraId="120C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2A35B36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92E9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品管部/质量控制部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BD2E4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076CF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6CEB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20AD2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2FDC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CDC4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color w:val="0000FF"/>
                <w:sz w:val="15"/>
                <w:szCs w:val="15"/>
                <w:lang w:val="en-US" w:eastAsia="zh-CN"/>
              </w:rPr>
            </w:pPr>
            <w:r>
              <w:rPr>
                <w:rFonts w:hint="eastAsia" w:ascii="Calibri" w:hAnsi="Calibri" w:cs="Calibri"/>
                <w:color w:val="0000FF"/>
                <w:sz w:val="15"/>
                <w:szCs w:val="15"/>
                <w:lang w:val="en-US" w:eastAsia="zh-CN"/>
              </w:rPr>
              <w:t>质量控制过程能源的消耗管理</w:t>
            </w:r>
            <w:bookmarkStart w:id="0" w:name="_GoBack"/>
            <w:bookmarkEnd w:id="0"/>
          </w:p>
        </w:tc>
      </w:tr>
      <w:tr w14:paraId="5C5F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5DD14317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976CB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xxx分厂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619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EACDF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55E5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93F4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0A03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2AA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cs="Calibri"/>
                <w:sz w:val="15"/>
                <w:szCs w:val="15"/>
              </w:rPr>
            </w:pPr>
          </w:p>
        </w:tc>
      </w:tr>
      <w:tr w14:paraId="637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F3CC44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B50E6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A8E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BA57C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03921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0578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36963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E4B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cs="Calibri"/>
                <w:sz w:val="15"/>
                <w:szCs w:val="15"/>
              </w:rPr>
            </w:pPr>
          </w:p>
        </w:tc>
      </w:tr>
      <w:tr w14:paraId="62DB9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467DD2E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EEFE2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60EA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8224C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D8BA4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D9C03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6065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E20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2C1D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F0C4983">
            <w:pPr>
              <w:jc w:val="center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91B2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贸易部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3400C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6ACD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266F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81770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D9DD2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72472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572A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42DDE27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3EA3D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销售部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52147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F906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03F5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977E1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8CE5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58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359B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7826B6BC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3C2C4A1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纪委办公室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1ACE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D3A3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125A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2168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9ADC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1BCCD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5A3D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67B3CC7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0B1DCDC">
            <w:pPr>
              <w:jc w:val="center"/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2"/>
                <w:sz w:val="21"/>
                <w:szCs w:val="21"/>
                <w:lang w:val="en-US" w:eastAsia="zh-CN" w:bidi="ar-SA"/>
              </w:rPr>
              <w:t>装配部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3B39F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D2EE6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D03D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419D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8767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CCF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29A22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9186A8A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E6D6F">
            <w:pPr>
              <w:jc w:val="center"/>
              <w:rPr>
                <w:rFonts w:hint="default" w:ascii="Calibri" w:hAnsi="Calibri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行政管理部/人事部门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4899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59085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4733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558ED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B399B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0B055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  <w:tr w14:paraId="0D9A0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CEBF2FE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32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41831BC">
            <w:pPr>
              <w:jc w:val="center"/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/>
                <w:sz w:val="21"/>
                <w:szCs w:val="21"/>
                <w:lang w:val="en-US" w:eastAsia="zh-CN"/>
              </w:rPr>
              <w:t>文控部门/办公室</w:t>
            </w:r>
          </w:p>
        </w:tc>
        <w:tc>
          <w:tcPr>
            <w:tcW w:w="70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BFB7739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0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8B8FF64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06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9DB91D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98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36E57BC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114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D703208">
            <w:pPr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</w:p>
        </w:tc>
        <w:tc>
          <w:tcPr>
            <w:tcW w:w="2760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C3A4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Calibri" w:hAnsi="Calibri" w:eastAsia="宋体" w:cs="Calibri"/>
                <w:sz w:val="15"/>
                <w:szCs w:val="15"/>
                <w:lang w:val="en-US" w:eastAsia="zh-CN"/>
              </w:rPr>
            </w:pPr>
          </w:p>
        </w:tc>
      </w:tr>
    </w:tbl>
    <w:p w14:paraId="09EC12E7">
      <w:pP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</w:pPr>
      <w:r>
        <w:rPr>
          <w:rFonts w:hint="default" w:ascii="Calibri" w:hAnsi="Calibri" w:cs="Calibri"/>
          <w:color w:val="0000FF"/>
          <w:sz w:val="18"/>
          <w:szCs w:val="18"/>
          <w:lang w:val="en-US" w:eastAsia="zh-CN"/>
        </w:rPr>
        <w:t>注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1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：一般可包括组织最高管理层、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管理团队、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涉碳管理体系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主管部门、人员能力及培训管理、设备管理、计量器具管理、采购管理、生产运行管理、文件管理、工艺及设计管理、合规性管理、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项目管理、财务管理等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。（</w:t>
      </w:r>
      <w:r>
        <w:rPr>
          <w:rFonts w:hint="eastAsia" w:ascii="Calibri" w:hAnsi="Calibri" w:eastAsia="宋体" w:cs="Calibri"/>
          <w:color w:val="0000FF"/>
          <w:sz w:val="18"/>
          <w:szCs w:val="18"/>
          <w:highlight w:val="yellow"/>
          <w:lang w:val="en-US" w:eastAsia="zh-CN"/>
        </w:rPr>
        <w:t>上述角色和人员不应重复计算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）。以上人员包括组织内部人员和外包方人员，外包可能涉及的重要过程包括：生产运行的外包、设计外包、设备运维外包、新改扩建项目的外包等。</w:t>
      </w:r>
    </w:p>
    <w:p w14:paraId="504E87AD">
      <w:pP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</w:pP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注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2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：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管理职能如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①对与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绩效相关的采购负有责任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的人员；②对影响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绩效的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重要变更负有责任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的人员；③对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建立</w:t>
      </w:r>
      <w:r>
        <w:rPr>
          <w:rFonts w:hint="eastAsia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/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实施或保持</w:t>
      </w:r>
      <w:r>
        <w:rPr>
          <w:rFonts w:hint="eastAsia" w:ascii="Calibri" w:hAnsi="Calibri" w:cs="Calibri"/>
          <w:color w:val="0000FF"/>
          <w:sz w:val="18"/>
          <w:szCs w:val="18"/>
          <w:u w:val="wave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绩效改进（包括目标、</w:t>
      </w:r>
      <w:r>
        <w:rPr>
          <w:rFonts w:hint="eastAsia" w:ascii="Calibri" w:hAnsi="Calibri" w:cs="Calibri"/>
          <w:color w:val="0000FF"/>
          <w:sz w:val="18"/>
          <w:szCs w:val="18"/>
          <w:u w:val="wave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指标和措施计划）负有责任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的人员；④对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开发</w:t>
      </w:r>
      <w:r>
        <w:rPr>
          <w:rFonts w:hint="eastAsia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/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维护</w:t>
      </w:r>
      <w:r>
        <w:rPr>
          <w:rFonts w:hint="eastAsia" w:ascii="Calibri" w:hAnsi="Calibri" w:cs="Calibri"/>
          <w:color w:val="0000FF"/>
          <w:sz w:val="18"/>
          <w:szCs w:val="18"/>
          <w:u w:val="wave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数据和分析负有责任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的人员；⑤对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策划</w:t>
      </w:r>
      <w:r>
        <w:rPr>
          <w:rFonts w:hint="eastAsia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/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运行和维护主要</w:t>
      </w:r>
      <w:r>
        <w:rPr>
          <w:rFonts w:hint="eastAsia" w:ascii="Calibri" w:hAnsi="Calibri" w:cs="Calibri"/>
          <w:color w:val="0000FF"/>
          <w:sz w:val="18"/>
          <w:szCs w:val="18"/>
          <w:u w:val="wave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使用相关过程负有责任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的人员，适宜时，包括季节性作业（如采收活动、酒店）；⑥对影响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u w:val="wave"/>
          <w:lang w:val="en-US" w:eastAsia="zh-CN"/>
        </w:rPr>
        <w:t>绩效的设计负有责任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的人员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；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⑦最高管理层</w:t>
      </w:r>
      <w:r>
        <w:rPr>
          <w:rFonts w:hint="eastAsia" w:ascii="Calibri" w:hAnsi="Calibri" w:eastAsia="宋体" w:cs="Calibri"/>
          <w:color w:val="0000FF"/>
          <w:sz w:val="18"/>
          <w:szCs w:val="18"/>
          <w:lang w:val="en-US" w:eastAsia="zh-CN"/>
        </w:rPr>
        <w:t>；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⑧</w:t>
      </w:r>
      <w:r>
        <w:rPr>
          <w:rFonts w:hint="eastAsia" w:ascii="Calibri" w:hAnsi="Calibri" w:cs="Calibri"/>
          <w:color w:val="0000FF"/>
          <w:sz w:val="18"/>
          <w:szCs w:val="18"/>
          <w:lang w:val="en-US" w:eastAsia="zh-CN"/>
        </w:rPr>
        <w:t>碳排放</w:t>
      </w:r>
      <w:r>
        <w:rPr>
          <w:rFonts w:hint="default" w:ascii="Calibri" w:hAnsi="Calibri" w:eastAsia="宋体" w:cs="Calibri"/>
          <w:color w:val="0000FF"/>
          <w:sz w:val="18"/>
          <w:szCs w:val="18"/>
          <w:lang w:val="en-US" w:eastAsia="zh-CN"/>
        </w:rPr>
        <w:t>管理团队。</w:t>
      </w:r>
    </w:p>
    <w:p w14:paraId="61E7EA45">
      <w:pP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</w:pPr>
    </w:p>
    <w:p w14:paraId="02FB59E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textAlignment w:val="auto"/>
        <w:rPr>
          <w:rFonts w:hint="default" w:ascii="Calibri" w:hAnsi="宋体"/>
          <w:b/>
          <w:color w:val="auto"/>
          <w:szCs w:val="21"/>
          <w:lang w:val="en-US" w:eastAsia="zh-CN"/>
        </w:rPr>
      </w:pPr>
      <w:r>
        <w:rPr>
          <w:rFonts w:hint="eastAsia" w:ascii="Calibri" w:hAnsi="宋体"/>
          <w:b/>
          <w:color w:val="auto"/>
          <w:szCs w:val="21"/>
          <w:lang w:val="en-US" w:eastAsia="zh-CN"/>
        </w:rPr>
        <w:t>3.涉碳管理体系多场所信息统计表（适用时）</w:t>
      </w:r>
    </w:p>
    <w:tbl>
      <w:tblPr>
        <w:tblStyle w:val="3"/>
        <w:tblW w:w="10145" w:type="dxa"/>
        <w:tblInd w:w="-1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219"/>
        <w:gridCol w:w="1219"/>
        <w:gridCol w:w="1219"/>
        <w:gridCol w:w="1219"/>
        <w:gridCol w:w="1219"/>
        <w:gridCol w:w="1219"/>
        <w:gridCol w:w="1219"/>
        <w:gridCol w:w="1223"/>
      </w:tblGrid>
      <w:tr w14:paraId="4D86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291D2695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33EA5DAD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场所</w:t>
            </w:r>
          </w:p>
          <w:p w14:paraId="5FE17E23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名称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25ADC89E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所在地址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2F8AEFF8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涉及产品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/服务+</w:t>
            </w:r>
            <w:r>
              <w:rPr>
                <w:rFonts w:ascii="宋体" w:hAnsi="宋体" w:eastAsia="宋体" w:cs="Times New Roman"/>
                <w:szCs w:val="21"/>
              </w:rPr>
              <w:t>过程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24912035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eastAsia="zh-CN"/>
              </w:rPr>
              <w:t>涉碳管理体系</w:t>
            </w:r>
            <w:r>
              <w:rPr>
                <w:rFonts w:hint="eastAsia" w:ascii="宋体" w:hAnsi="宋体" w:eastAsia="宋体" w:cs="Times New Roman"/>
                <w:szCs w:val="21"/>
              </w:rPr>
              <w:t>边界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0747FB20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覆盖</w:t>
            </w:r>
          </w:p>
          <w:p w14:paraId="51A2023C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人数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6650C205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年综合</w:t>
            </w:r>
          </w:p>
          <w:p w14:paraId="40BA417D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能耗</w:t>
            </w:r>
          </w:p>
        </w:tc>
        <w:tc>
          <w:tcPr>
            <w:tcW w:w="1219" w:type="dxa"/>
            <w:tcBorders>
              <w:top w:val="single" w:color="auto" w:sz="12" w:space="0"/>
            </w:tcBorders>
            <w:noWrap w:val="0"/>
            <w:vAlign w:val="center"/>
          </w:tcPr>
          <w:p w14:paraId="23F09863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碳排放</w:t>
            </w:r>
            <w:r>
              <w:rPr>
                <w:rFonts w:ascii="宋体" w:hAnsi="宋体" w:eastAsia="宋体" w:cs="Times New Roman"/>
                <w:szCs w:val="21"/>
              </w:rPr>
              <w:t>种类</w:t>
            </w:r>
          </w:p>
        </w:tc>
        <w:tc>
          <w:tcPr>
            <w:tcW w:w="1223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8C0AFAF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szCs w:val="21"/>
              </w:rPr>
              <w:t>主要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碳排放</w:t>
            </w:r>
            <w:r>
              <w:rPr>
                <w:rFonts w:ascii="宋体" w:hAnsi="宋体" w:eastAsia="宋体" w:cs="Times New Roman"/>
                <w:szCs w:val="21"/>
              </w:rPr>
              <w:t>使用数量</w:t>
            </w:r>
          </w:p>
        </w:tc>
      </w:tr>
      <w:tr w14:paraId="56025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dxa"/>
            <w:tcBorders>
              <w:left w:val="single" w:color="auto" w:sz="12" w:space="0"/>
            </w:tcBorders>
            <w:noWrap w:val="0"/>
            <w:vAlign w:val="center"/>
          </w:tcPr>
          <w:p w14:paraId="4B352215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1EC4E12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BEF4E23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9422C2D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1E52D6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C9B84A7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947EC06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690D1E7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23" w:type="dxa"/>
            <w:tcBorders>
              <w:right w:val="single" w:color="auto" w:sz="12" w:space="0"/>
            </w:tcBorders>
            <w:noWrap w:val="0"/>
            <w:vAlign w:val="center"/>
          </w:tcPr>
          <w:p w14:paraId="703B5820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5C2F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dxa"/>
            <w:tcBorders>
              <w:left w:val="single" w:color="auto" w:sz="12" w:space="0"/>
            </w:tcBorders>
            <w:noWrap w:val="0"/>
            <w:vAlign w:val="center"/>
          </w:tcPr>
          <w:p w14:paraId="6FB4ECB4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5D2C762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6A9345B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F958133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1D16EB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13B9BF0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3B611F1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71561E8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23" w:type="dxa"/>
            <w:tcBorders>
              <w:right w:val="single" w:color="auto" w:sz="12" w:space="0"/>
            </w:tcBorders>
            <w:noWrap w:val="0"/>
            <w:vAlign w:val="center"/>
          </w:tcPr>
          <w:p w14:paraId="5723CE38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93A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D5D4003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3503CE92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22CDBECC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004CBC30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681FE0D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36FCC3F4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0F667E25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326E1FA1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23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7342650">
            <w:pPr>
              <w:spacing w:line="0" w:lineRule="atLeas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78E1E7B4">
      <w:pP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</w:pPr>
      <w: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  <w:t>注</w:t>
      </w:r>
      <w:r>
        <w:rPr>
          <w:rFonts w:hint="eastAsia" w:ascii="Calibri" w:hAnsi="Calibri" w:cs="Calibri"/>
          <w:color w:val="auto"/>
          <w:sz w:val="18"/>
          <w:szCs w:val="18"/>
          <w:lang w:val="en-US" w:eastAsia="zh-CN"/>
        </w:rPr>
        <w:t>3</w:t>
      </w:r>
      <w: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  <w:t>：本表</w:t>
      </w:r>
      <w:r>
        <w:rPr>
          <w:rFonts w:hint="default" w:ascii="Calibri" w:hAnsi="Calibri" w:cs="Calibri"/>
          <w:color w:val="auto"/>
          <w:sz w:val="18"/>
          <w:szCs w:val="18"/>
          <w:lang w:val="en-US" w:eastAsia="zh-CN"/>
        </w:rPr>
        <w:t>“</w:t>
      </w:r>
      <w: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  <w:t>场所</w:t>
      </w:r>
      <w:r>
        <w:rPr>
          <w:rFonts w:hint="default" w:ascii="Calibri" w:hAnsi="Calibri" w:cs="Calibri"/>
          <w:color w:val="auto"/>
          <w:sz w:val="18"/>
          <w:szCs w:val="18"/>
          <w:lang w:val="en-US" w:eastAsia="zh-CN"/>
        </w:rPr>
        <w:t>”</w:t>
      </w:r>
      <w:r>
        <w:rPr>
          <w:rFonts w:hint="default" w:ascii="Calibri" w:hAnsi="Calibri" w:eastAsia="宋体" w:cs="Calibri"/>
          <w:color w:val="auto"/>
          <w:sz w:val="18"/>
          <w:szCs w:val="18"/>
          <w:lang w:val="en-US" w:eastAsia="zh-CN"/>
        </w:rPr>
        <w:t>是指认证范围内的所有场所，包括中心办公室（如总部）及其他所有分场所（如分公司、厂、办、处、所、站、分店等）</w:t>
      </w:r>
      <w:r>
        <w:rPr>
          <w:rFonts w:hint="eastAsia" w:ascii="Calibri" w:hAnsi="Calibri" w:cs="Calibri"/>
          <w:color w:val="auto"/>
          <w:sz w:val="18"/>
          <w:szCs w:val="18"/>
          <w:lang w:val="en-US" w:eastAsia="zh-CN"/>
        </w:rPr>
        <w:t>。</w:t>
      </w:r>
    </w:p>
    <w:p w14:paraId="0CCE6484"/>
    <w:sectPr>
      <w:pgSz w:w="11906" w:h="16838"/>
      <w:pgMar w:top="1440" w:right="1134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409DD"/>
    <w:rsid w:val="07261D4A"/>
    <w:rsid w:val="09B820A9"/>
    <w:rsid w:val="0F124408"/>
    <w:rsid w:val="0F2D7FC5"/>
    <w:rsid w:val="1193257A"/>
    <w:rsid w:val="13EE3A98"/>
    <w:rsid w:val="14392E55"/>
    <w:rsid w:val="16856532"/>
    <w:rsid w:val="185D457C"/>
    <w:rsid w:val="1B833AB8"/>
    <w:rsid w:val="1D632F48"/>
    <w:rsid w:val="1E320A25"/>
    <w:rsid w:val="1FC904BD"/>
    <w:rsid w:val="217355DC"/>
    <w:rsid w:val="230A5C9B"/>
    <w:rsid w:val="266A3452"/>
    <w:rsid w:val="26BE379D"/>
    <w:rsid w:val="292A6EC8"/>
    <w:rsid w:val="2CFB12A7"/>
    <w:rsid w:val="30DF16B2"/>
    <w:rsid w:val="33321433"/>
    <w:rsid w:val="38983E4E"/>
    <w:rsid w:val="3C010D46"/>
    <w:rsid w:val="3EDF15A7"/>
    <w:rsid w:val="436F7EA2"/>
    <w:rsid w:val="44E4041B"/>
    <w:rsid w:val="46250BED"/>
    <w:rsid w:val="46663F20"/>
    <w:rsid w:val="484C631B"/>
    <w:rsid w:val="4C063F47"/>
    <w:rsid w:val="4C1036C9"/>
    <w:rsid w:val="4C98143C"/>
    <w:rsid w:val="4CB2553B"/>
    <w:rsid w:val="4CE22604"/>
    <w:rsid w:val="4F43351C"/>
    <w:rsid w:val="50E377D9"/>
    <w:rsid w:val="51194532"/>
    <w:rsid w:val="51600E2A"/>
    <w:rsid w:val="51C22291"/>
    <w:rsid w:val="51D13AD5"/>
    <w:rsid w:val="58E659D8"/>
    <w:rsid w:val="5C7D12D3"/>
    <w:rsid w:val="630772CC"/>
    <w:rsid w:val="65203EED"/>
    <w:rsid w:val="65BA67FC"/>
    <w:rsid w:val="6BC404DB"/>
    <w:rsid w:val="6D7D5821"/>
    <w:rsid w:val="6DD54C21"/>
    <w:rsid w:val="6E160D96"/>
    <w:rsid w:val="6E3B6A4F"/>
    <w:rsid w:val="71052294"/>
    <w:rsid w:val="73D414D7"/>
    <w:rsid w:val="758C5085"/>
    <w:rsid w:val="7C032DC1"/>
    <w:rsid w:val="7C941E39"/>
    <w:rsid w:val="7F00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1123</Words>
  <Characters>1144</Characters>
  <Lines>0</Lines>
  <Paragraphs>0</Paragraphs>
  <TotalTime>0</TotalTime>
  <ScaleCrop>false</ScaleCrop>
  <LinksUpToDate>false</LinksUpToDate>
  <CharactersWithSpaces>1152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2024-12-31T06:06:00Z</dcterms:created>
  <dc:creator>LENOVO</dc:creator>
  <cp:lastModifiedBy>袁少海</cp:lastModifiedBy>
  <dcterms:modified xsi:type="dcterms:W3CDTF">2024-12-31T06:40:32Z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eyJoZGlkIjoiOWExMzczODA2NGExYWQ4ODkwYzc2OTUxNTJiMTZhZTIiLCJ1c2VySWQiOiIyMDEyNzYwNzgifQ==</vt:lpwstr>
  </property>
  <property fmtid="{D5CDD505-2E9C-101B-9397-08002B2CF9AE}" pid="4" name="ICV">
    <vt:lpwstr>30B2DD0251CF4DBFA910D425DC2678D6_12</vt:lpwstr>
  </property>
</Properties>
</file>